
<file path=[Content_Types].xml><?xml version="1.0" encoding="utf-8"?>
<Types xmlns="http://schemas.openxmlformats.org/package/2006/content-types">
  <Default Extension="png" ContentType="image/png"/>
  <Default Extension="tmp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1446FF2" w14:textId="77777777" w:rsidR="00A53C82" w:rsidRDefault="00A53C82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eastAsia="Arial" w:hAnsi="Arial" w:cs="Arial"/>
          <w:color w:val="000000"/>
        </w:rPr>
      </w:pPr>
    </w:p>
    <w:tbl>
      <w:tblPr>
        <w:tblStyle w:val="a"/>
        <w:tblW w:w="15818" w:type="dxa"/>
        <w:tblLayout w:type="fixed"/>
        <w:tblLook w:val="0400" w:firstRow="0" w:lastRow="0" w:firstColumn="0" w:lastColumn="0" w:noHBand="0" w:noVBand="1"/>
      </w:tblPr>
      <w:tblGrid>
        <w:gridCol w:w="2658"/>
        <w:gridCol w:w="2690"/>
        <w:gridCol w:w="2544"/>
        <w:gridCol w:w="24"/>
        <w:gridCol w:w="2680"/>
        <w:gridCol w:w="2553"/>
        <w:gridCol w:w="2669"/>
      </w:tblGrid>
      <w:tr w:rsidR="00A53C82" w14:paraId="7EAD322E" w14:textId="77777777" w:rsidTr="00165452">
        <w:trPr>
          <w:trHeight w:val="383"/>
        </w:trPr>
        <w:tc>
          <w:tcPr>
            <w:tcW w:w="2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E6E6E6"/>
            <w:tcMar>
              <w:top w:w="26" w:type="dxa"/>
              <w:left w:w="108" w:type="dxa"/>
              <w:bottom w:w="0" w:type="dxa"/>
              <w:right w:w="108" w:type="dxa"/>
            </w:tcMar>
            <w:vAlign w:val="center"/>
          </w:tcPr>
          <w:p w14:paraId="698783DC" w14:textId="77777777" w:rsidR="00A53C82" w:rsidRPr="00B8135B" w:rsidRDefault="00E4246B">
            <w:pPr>
              <w:spacing w:before="120" w:after="120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 w:rsidRPr="00B8135B">
              <w:rPr>
                <w:rFonts w:ascii="Arial" w:eastAsia="Arial" w:hAnsi="Arial" w:cs="Arial"/>
                <w:b/>
                <w:sz w:val="24"/>
                <w:szCs w:val="24"/>
              </w:rPr>
              <w:t>Autumn 1</w:t>
            </w:r>
          </w:p>
        </w:tc>
        <w:tc>
          <w:tcPr>
            <w:tcW w:w="269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E6E6E6"/>
            <w:vAlign w:val="center"/>
          </w:tcPr>
          <w:p w14:paraId="0EDA6CF6" w14:textId="77777777" w:rsidR="00A53C82" w:rsidRPr="00B8135B" w:rsidRDefault="00E4246B">
            <w:pPr>
              <w:spacing w:before="120" w:after="120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 w:rsidRPr="00B8135B">
              <w:rPr>
                <w:rFonts w:ascii="Arial" w:eastAsia="Arial" w:hAnsi="Arial" w:cs="Arial"/>
                <w:b/>
                <w:sz w:val="24"/>
                <w:szCs w:val="24"/>
              </w:rPr>
              <w:t>Autumn 2</w:t>
            </w:r>
          </w:p>
        </w:tc>
        <w:tc>
          <w:tcPr>
            <w:tcW w:w="2568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E6E6E6"/>
            <w:tcMar>
              <w:top w:w="26" w:type="dxa"/>
              <w:left w:w="108" w:type="dxa"/>
              <w:bottom w:w="0" w:type="dxa"/>
              <w:right w:w="108" w:type="dxa"/>
            </w:tcMar>
            <w:vAlign w:val="center"/>
          </w:tcPr>
          <w:p w14:paraId="6C92CB44" w14:textId="77777777" w:rsidR="00A53C82" w:rsidRPr="00B8135B" w:rsidRDefault="00E4246B">
            <w:pPr>
              <w:spacing w:before="120" w:after="120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 w:rsidRPr="00B8135B">
              <w:rPr>
                <w:rFonts w:ascii="Arial" w:eastAsia="Arial" w:hAnsi="Arial" w:cs="Arial"/>
                <w:b/>
                <w:sz w:val="24"/>
                <w:szCs w:val="24"/>
              </w:rPr>
              <w:t>Spring 1</w:t>
            </w:r>
          </w:p>
        </w:tc>
        <w:tc>
          <w:tcPr>
            <w:tcW w:w="268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E6E6E6"/>
            <w:vAlign w:val="center"/>
          </w:tcPr>
          <w:p w14:paraId="568CEEDB" w14:textId="77777777" w:rsidR="00A53C82" w:rsidRPr="00B8135B" w:rsidRDefault="00E4246B">
            <w:pPr>
              <w:spacing w:before="120" w:after="120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 w:rsidRPr="00B8135B">
              <w:rPr>
                <w:rFonts w:ascii="Arial" w:eastAsia="Arial" w:hAnsi="Arial" w:cs="Arial"/>
                <w:b/>
                <w:sz w:val="24"/>
                <w:szCs w:val="24"/>
              </w:rPr>
              <w:t>Spring 2</w:t>
            </w:r>
          </w:p>
        </w:tc>
        <w:tc>
          <w:tcPr>
            <w:tcW w:w="25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E6E6E6"/>
            <w:tcMar>
              <w:top w:w="26" w:type="dxa"/>
              <w:left w:w="108" w:type="dxa"/>
              <w:bottom w:w="0" w:type="dxa"/>
              <w:right w:w="108" w:type="dxa"/>
            </w:tcMar>
            <w:vAlign w:val="center"/>
          </w:tcPr>
          <w:p w14:paraId="77B42AD6" w14:textId="77777777" w:rsidR="00A53C82" w:rsidRPr="00B8135B" w:rsidRDefault="00E4246B">
            <w:pPr>
              <w:spacing w:before="120" w:after="120"/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 w:rsidRPr="00B8135B">
              <w:rPr>
                <w:rFonts w:ascii="Arial" w:eastAsia="Arial" w:hAnsi="Arial" w:cs="Arial"/>
                <w:b/>
                <w:sz w:val="24"/>
                <w:szCs w:val="24"/>
              </w:rPr>
              <w:t>Summer 1</w:t>
            </w:r>
          </w:p>
        </w:tc>
        <w:tc>
          <w:tcPr>
            <w:tcW w:w="266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E6E6E6"/>
            <w:vAlign w:val="center"/>
          </w:tcPr>
          <w:p w14:paraId="55DC476E" w14:textId="77777777" w:rsidR="00A53C82" w:rsidRPr="00B8135B" w:rsidRDefault="00E4246B">
            <w:pPr>
              <w:spacing w:before="120" w:after="120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 w:rsidRPr="00B8135B">
              <w:rPr>
                <w:rFonts w:ascii="Arial" w:eastAsia="Arial" w:hAnsi="Arial" w:cs="Arial"/>
                <w:b/>
                <w:sz w:val="24"/>
                <w:szCs w:val="24"/>
              </w:rPr>
              <w:t>Summer 2</w:t>
            </w:r>
          </w:p>
        </w:tc>
      </w:tr>
      <w:tr w:rsidR="00815478" w14:paraId="63C5AAE2" w14:textId="77777777" w:rsidTr="00165452">
        <w:trPr>
          <w:trHeight w:val="1585"/>
        </w:trPr>
        <w:tc>
          <w:tcPr>
            <w:tcW w:w="2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14:paraId="0AE93968" w14:textId="76601015" w:rsidR="00815478" w:rsidRPr="00DB198C" w:rsidRDefault="00815478">
            <w:pPr>
              <w:jc w:val="center"/>
              <w:rPr>
                <w:rFonts w:ascii="Harry P" w:eastAsia="Arial" w:hAnsi="Harry P" w:cs="Arial"/>
                <w:b/>
                <w:sz w:val="28"/>
                <w:szCs w:val="28"/>
              </w:rPr>
            </w:pPr>
            <w:r w:rsidRPr="00DB198C">
              <w:rPr>
                <w:rFonts w:ascii="Harry P" w:eastAsia="Arial" w:hAnsi="Harry P" w:cs="Arial"/>
                <w:b/>
                <w:sz w:val="28"/>
                <w:szCs w:val="28"/>
              </w:rPr>
              <w:t>C</w:t>
            </w:r>
            <w:r w:rsidR="004C1189" w:rsidRPr="00DB198C">
              <w:rPr>
                <w:rFonts w:ascii="Harry P" w:eastAsia="Arial" w:hAnsi="Harry P" w:cs="Arial"/>
                <w:b/>
                <w:sz w:val="28"/>
                <w:szCs w:val="28"/>
              </w:rPr>
              <w:t>omparing Britain, France and Mexico</w:t>
            </w:r>
          </w:p>
          <w:p w14:paraId="556B0C24" w14:textId="2E41FA8E" w:rsidR="00815478" w:rsidRDefault="00275D6C">
            <w:pPr>
              <w:jc w:val="center"/>
              <w:rPr>
                <w:rFonts w:ascii="Arial" w:eastAsia="Arial" w:hAnsi="Arial" w:cs="Arial"/>
                <w:color w:val="7030A0"/>
                <w:sz w:val="24"/>
                <w:szCs w:val="24"/>
              </w:rPr>
            </w:pPr>
            <w:r>
              <w:rPr>
                <w:rFonts w:ascii="Arial" w:eastAsia="Arial" w:hAnsi="Arial" w:cs="Arial"/>
                <w:noProof/>
                <w:color w:val="7030A0"/>
              </w:rPr>
              <w:drawing>
                <wp:inline distT="0" distB="0" distL="0" distR="0" wp14:anchorId="7FB1CA4D" wp14:editId="1A2C3D8D">
                  <wp:extent cx="1550670" cy="868680"/>
                  <wp:effectExtent l="0" t="0" r="0" b="762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0670" cy="8686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9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6BD9D9E" w14:textId="1702EFE7" w:rsidR="00815478" w:rsidRPr="00DB198C" w:rsidRDefault="00EF1C38">
            <w:pPr>
              <w:jc w:val="center"/>
              <w:rPr>
                <w:rFonts w:ascii="Magical Mystery Tour Outline Sh" w:eastAsia="Arial" w:hAnsi="Magical Mystery Tour Outline Sh" w:cs="Arial"/>
                <w:b/>
                <w:sz w:val="28"/>
                <w:szCs w:val="28"/>
              </w:rPr>
            </w:pPr>
            <w:r w:rsidRPr="00DB198C">
              <w:rPr>
                <w:rFonts w:ascii="Magical Mystery Tour Outline Sh" w:eastAsia="Arial" w:hAnsi="Magical Mystery Tour Outline Sh" w:cs="Arial"/>
                <w:b/>
                <w:sz w:val="28"/>
                <w:szCs w:val="28"/>
              </w:rPr>
              <w:t>Justice and Freedom</w:t>
            </w:r>
          </w:p>
          <w:p w14:paraId="33547663" w14:textId="0B50DFB2" w:rsidR="00815478" w:rsidRDefault="0048081C">
            <w:pPr>
              <w:jc w:val="center"/>
              <w:rPr>
                <w:rFonts w:ascii="Arial" w:eastAsia="Arial" w:hAnsi="Arial" w:cs="Arial"/>
                <w:b/>
                <w:sz w:val="28"/>
                <w:szCs w:val="28"/>
              </w:rPr>
            </w:pPr>
            <w:r>
              <w:rPr>
                <w:rFonts w:ascii="Arial" w:eastAsia="Arial" w:hAnsi="Arial" w:cs="Arial"/>
                <w:b/>
                <w:noProof/>
                <w:sz w:val="28"/>
                <w:szCs w:val="28"/>
              </w:rPr>
              <w:drawing>
                <wp:inline distT="0" distB="0" distL="0" distR="0" wp14:anchorId="38A25E6C" wp14:editId="46B0300E">
                  <wp:extent cx="826815" cy="746760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4475D9.tmp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6506" cy="7464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6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</w:tcPr>
          <w:p w14:paraId="64BEBCFD" w14:textId="2A625D0E" w:rsidR="00EF1C38" w:rsidRPr="00DB198C" w:rsidRDefault="00DB198C">
            <w:pPr>
              <w:jc w:val="center"/>
              <w:rPr>
                <w:rFonts w:ascii="Star Jedi Outline" w:eastAsia="Arial" w:hAnsi="Star Jedi Outline" w:cs="Arial"/>
                <w:b/>
                <w:sz w:val="28"/>
                <w:szCs w:val="28"/>
              </w:rPr>
            </w:pPr>
            <w:r>
              <w:rPr>
                <w:rFonts w:ascii="Star Jedi Outline" w:eastAsia="Arial" w:hAnsi="Star Jedi Outline" w:cs="Arial"/>
                <w:b/>
                <w:sz w:val="28"/>
                <w:szCs w:val="28"/>
              </w:rPr>
              <w:t>i</w:t>
            </w:r>
            <w:r w:rsidR="00EF1C38" w:rsidRPr="00DB198C">
              <w:rPr>
                <w:rFonts w:ascii="Star Jedi Outline" w:eastAsia="Arial" w:hAnsi="Star Jedi Outline" w:cs="Arial"/>
                <w:b/>
                <w:sz w:val="28"/>
                <w:szCs w:val="28"/>
              </w:rPr>
              <w:t>mages of Space</w:t>
            </w:r>
          </w:p>
          <w:p w14:paraId="4355217D" w14:textId="735C2C0D" w:rsidR="00815478" w:rsidRDefault="00275D6C">
            <w:pPr>
              <w:jc w:val="center"/>
              <w:rPr>
                <w:rFonts w:ascii="Arial" w:eastAsia="Arial" w:hAnsi="Arial" w:cs="Arial"/>
                <w:b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58282629" wp14:editId="5B95C7CC">
                  <wp:extent cx="1219200" cy="812800"/>
                  <wp:effectExtent l="0" t="0" r="0" b="6350"/>
                  <wp:docPr id="9" name="Picture 9" descr="Free NASA App Lets You Virtually Tour Spa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Free NASA App Lets You Virtually Tour Spa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200" cy="812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8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63EF393D" w14:textId="763B9252" w:rsidR="0048081C" w:rsidRPr="0022062F" w:rsidRDefault="0048081C" w:rsidP="0022062F">
            <w:pPr>
              <w:jc w:val="center"/>
              <w:rPr>
                <w:rFonts w:ascii="Twinkl Cursive Unlooped Thin" w:hAnsi="Twinkl Cursive Unlooped Thin"/>
              </w:rPr>
            </w:pPr>
            <w:r w:rsidRPr="00DB198C">
              <w:rPr>
                <w:rFonts w:ascii="Twinkl Cursive Unlooped Thin" w:eastAsia="Arial" w:hAnsi="Twinkl Cursive Unlooped Thin" w:cs="Arial"/>
                <w:b/>
                <w:sz w:val="28"/>
                <w:szCs w:val="28"/>
              </w:rPr>
              <w:t>Comparing People and Places</w:t>
            </w:r>
            <w:r w:rsidR="00275D6C" w:rsidRPr="00DB198C">
              <w:rPr>
                <w:rFonts w:ascii="Twinkl Cursive Unlooped Thin" w:hAnsi="Twinkl Cursive Unlooped Thin"/>
              </w:rPr>
              <w:t xml:space="preserve"> </w:t>
            </w:r>
            <w:r w:rsidR="007F4A7E" w:rsidRPr="00DB198C">
              <w:rPr>
                <w:rFonts w:ascii="Twinkl Cursive Unlooped Thin" w:hAnsi="Twinkl Cursive Unlooped Thin"/>
                <w:b/>
                <w:sz w:val="28"/>
                <w:szCs w:val="28"/>
              </w:rPr>
              <w:t>(HT)</w:t>
            </w:r>
            <w:r w:rsidR="00292DC2" w:rsidRPr="00DB198C">
              <w:rPr>
                <w:rFonts w:ascii="Twinkl Cursive Unlooped Thin" w:hAnsi="Twinkl Cursive Unlooped Thin"/>
                <w:b/>
                <w:noProof/>
                <w:sz w:val="28"/>
                <w:szCs w:val="28"/>
              </w:rPr>
              <w:drawing>
                <wp:inline distT="0" distB="0" distL="0" distR="0" wp14:anchorId="17857A2E" wp14:editId="5DC27D7B">
                  <wp:extent cx="1497747" cy="952500"/>
                  <wp:effectExtent l="0" t="0" r="762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4413BD.tmp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4389" cy="9503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33F29ED7" w14:textId="7C81F94F" w:rsidR="00815478" w:rsidRPr="00DB198C" w:rsidRDefault="000663B9">
            <w:pPr>
              <w:jc w:val="center"/>
              <w:rPr>
                <w:rFonts w:ascii="SLAUGHTER OF THE DEATH" w:eastAsia="Arial" w:hAnsi="SLAUGHTER OF THE DEATH" w:cs="Arial"/>
                <w:b/>
                <w:sz w:val="28"/>
                <w:szCs w:val="28"/>
              </w:rPr>
            </w:pPr>
            <w:r w:rsidRPr="00DB198C">
              <w:rPr>
                <w:rFonts w:ascii="SLAUGHTER OF THE DEATH" w:eastAsia="Arial" w:hAnsi="SLAUGHTER OF THE DEATH" w:cs="Arial"/>
                <w:b/>
                <w:sz w:val="28"/>
                <w:szCs w:val="28"/>
              </w:rPr>
              <w:t>Crime &amp; Punishment</w:t>
            </w:r>
            <w:r w:rsidR="007F4A7E" w:rsidRPr="00DB198C">
              <w:rPr>
                <w:rFonts w:ascii="SLAUGHTER OF THE DEATH" w:eastAsia="Arial" w:hAnsi="SLAUGHTER OF THE DEATH" w:cs="Arial"/>
                <w:b/>
                <w:sz w:val="28"/>
                <w:szCs w:val="28"/>
              </w:rPr>
              <w:t xml:space="preserve"> (HT)</w:t>
            </w:r>
          </w:p>
          <w:p w14:paraId="7DC45D31" w14:textId="6FE2E2A9" w:rsidR="00815478" w:rsidRDefault="0048081C">
            <w:pPr>
              <w:jc w:val="center"/>
              <w:rPr>
                <w:rFonts w:ascii="Arial" w:eastAsia="Arial" w:hAnsi="Arial" w:cs="Arial"/>
                <w:b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6E1E6667" wp14:editId="1C49C237">
                  <wp:extent cx="558845" cy="853440"/>
                  <wp:effectExtent l="0" t="0" r="0" b="3810"/>
                  <wp:docPr id="3" name="Picture 3" descr="Crime and Punishment by Fyodor Dostoyevsk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rime and Punishment by Fyodor Dostoyevsk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8845" cy="8534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6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1381EC1" w14:textId="21464A7B" w:rsidR="00815478" w:rsidRPr="00DB198C" w:rsidRDefault="000663B9">
            <w:pPr>
              <w:jc w:val="center"/>
              <w:rPr>
                <w:rFonts w:ascii="Magneto" w:eastAsia="Arial" w:hAnsi="Magneto" w:cs="Arial"/>
                <w:b/>
                <w:sz w:val="28"/>
                <w:szCs w:val="28"/>
              </w:rPr>
            </w:pPr>
            <w:r w:rsidRPr="00DB198C">
              <w:rPr>
                <w:rFonts w:ascii="Magneto" w:eastAsia="Arial" w:hAnsi="Magneto" w:cs="Arial"/>
                <w:b/>
                <w:sz w:val="28"/>
                <w:szCs w:val="28"/>
              </w:rPr>
              <w:t xml:space="preserve">The Maya &amp; </w:t>
            </w:r>
            <w:r w:rsidR="00815478" w:rsidRPr="00DB198C">
              <w:rPr>
                <w:rFonts w:ascii="Magneto" w:eastAsia="Arial" w:hAnsi="Magneto" w:cs="Arial"/>
                <w:b/>
                <w:sz w:val="28"/>
                <w:szCs w:val="28"/>
              </w:rPr>
              <w:t>Chocolate</w:t>
            </w:r>
            <w:r w:rsidR="007F4A7E" w:rsidRPr="00DB198C">
              <w:rPr>
                <w:rFonts w:ascii="Magneto" w:eastAsia="Arial" w:hAnsi="Magneto" w:cs="Arial"/>
                <w:b/>
                <w:sz w:val="28"/>
                <w:szCs w:val="28"/>
              </w:rPr>
              <w:t xml:space="preserve"> (HT)</w:t>
            </w:r>
          </w:p>
          <w:p w14:paraId="1100B8FE" w14:textId="1DE9EDBE" w:rsidR="00815478" w:rsidRDefault="002D265C">
            <w:pPr>
              <w:jc w:val="center"/>
              <w:rPr>
                <w:rFonts w:ascii="Arial" w:eastAsia="Arial" w:hAnsi="Arial" w:cs="Arial"/>
                <w:b/>
                <w:sz w:val="28"/>
                <w:szCs w:val="28"/>
              </w:rPr>
            </w:pPr>
            <w:r>
              <w:rPr>
                <w:rFonts w:ascii="Arial" w:eastAsia="Arial" w:hAnsi="Arial" w:cs="Arial"/>
                <w:b/>
                <w:noProof/>
                <w:sz w:val="28"/>
                <w:szCs w:val="28"/>
              </w:rPr>
              <w:drawing>
                <wp:inline distT="0" distB="0" distL="0" distR="0" wp14:anchorId="5A120C5C" wp14:editId="028065A8">
                  <wp:extent cx="922020" cy="828567"/>
                  <wp:effectExtent l="0" t="0" r="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3904" cy="8482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15478" w:rsidRPr="0022062F" w14:paraId="6D598729" w14:textId="77777777" w:rsidTr="00165452">
        <w:trPr>
          <w:trHeight w:val="1563"/>
        </w:trPr>
        <w:tc>
          <w:tcPr>
            <w:tcW w:w="2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14:paraId="31398C4D" w14:textId="77777777" w:rsidR="00815478" w:rsidRPr="0022062F" w:rsidRDefault="00815478">
            <w:pPr>
              <w:jc w:val="center"/>
              <w:rPr>
                <w:rFonts w:ascii="Twinkl" w:eastAsia="Arial" w:hAnsi="Twinkl" w:cs="Arial"/>
                <w:color w:val="7030A0"/>
                <w:sz w:val="20"/>
                <w:szCs w:val="20"/>
              </w:rPr>
            </w:pPr>
            <w:r w:rsidRPr="0022062F">
              <w:rPr>
                <w:rFonts w:ascii="Twinkl" w:eastAsia="Arial" w:hAnsi="Twinkl" w:cs="Arial"/>
                <w:b/>
                <w:sz w:val="20"/>
                <w:szCs w:val="20"/>
              </w:rPr>
              <w:t>Subject Focus</w:t>
            </w:r>
          </w:p>
          <w:p w14:paraId="07C8248B" w14:textId="5A78D4CE" w:rsidR="00815478" w:rsidRPr="0022062F" w:rsidRDefault="00234A6D" w:rsidP="004C1189">
            <w:pPr>
              <w:jc w:val="center"/>
              <w:rPr>
                <w:rFonts w:ascii="Twinkl" w:eastAsia="Arial" w:hAnsi="Twinkl" w:cs="Arial"/>
                <w:bCs/>
                <w:color w:val="C2510F"/>
                <w:sz w:val="20"/>
                <w:szCs w:val="20"/>
              </w:rPr>
            </w:pPr>
            <w:r w:rsidRPr="0022062F">
              <w:rPr>
                <w:rFonts w:ascii="Twinkl" w:eastAsia="Arial" w:hAnsi="Twinkl" w:cs="Arial"/>
                <w:b/>
                <w:color w:val="C2510F"/>
                <w:sz w:val="20"/>
                <w:szCs w:val="20"/>
              </w:rPr>
              <w:t xml:space="preserve">Geography: </w:t>
            </w:r>
            <w:r w:rsidR="00E723C0" w:rsidRPr="0022062F">
              <w:rPr>
                <w:rFonts w:ascii="Twinkl" w:eastAsia="Arial" w:hAnsi="Twinkl" w:cs="Arial"/>
                <w:bCs/>
                <w:i/>
                <w:iCs/>
                <w:color w:val="C2510F"/>
                <w:sz w:val="20"/>
                <w:szCs w:val="20"/>
              </w:rPr>
              <w:t xml:space="preserve">What makes a </w:t>
            </w:r>
            <w:r w:rsidR="004C1189" w:rsidRPr="0022062F">
              <w:rPr>
                <w:rFonts w:ascii="Twinkl" w:eastAsia="Arial" w:hAnsi="Twinkl" w:cs="Arial"/>
                <w:bCs/>
                <w:i/>
                <w:iCs/>
                <w:color w:val="C2510F"/>
                <w:sz w:val="20"/>
                <w:szCs w:val="20"/>
              </w:rPr>
              <w:t>country</w:t>
            </w:r>
            <w:r w:rsidR="00E723C0" w:rsidRPr="0022062F">
              <w:rPr>
                <w:rFonts w:ascii="Twinkl" w:eastAsia="Arial" w:hAnsi="Twinkl" w:cs="Arial"/>
                <w:bCs/>
                <w:i/>
                <w:iCs/>
                <w:color w:val="C2510F"/>
                <w:sz w:val="20"/>
                <w:szCs w:val="20"/>
              </w:rPr>
              <w:t xml:space="preserve"> great?</w:t>
            </w:r>
            <w:r w:rsidR="00E723C0" w:rsidRPr="0022062F">
              <w:rPr>
                <w:rFonts w:ascii="Twinkl" w:eastAsia="Arial" w:hAnsi="Twinkl" w:cs="Arial"/>
                <w:b/>
                <w:i/>
                <w:iCs/>
                <w:color w:val="C2510F"/>
                <w:sz w:val="20"/>
                <w:szCs w:val="20"/>
              </w:rPr>
              <w:t xml:space="preserve">  </w:t>
            </w:r>
            <w:r w:rsidR="00B83AAF" w:rsidRPr="0022062F">
              <w:rPr>
                <w:rFonts w:ascii="Twinkl" w:eastAsia="Arial" w:hAnsi="Twinkl" w:cs="Arial"/>
                <w:bCs/>
                <w:color w:val="C2510F"/>
                <w:sz w:val="20"/>
                <w:szCs w:val="20"/>
              </w:rPr>
              <w:t xml:space="preserve">Physical and human features of </w:t>
            </w:r>
            <w:r w:rsidR="004C1189" w:rsidRPr="0022062F">
              <w:rPr>
                <w:rFonts w:ascii="Twinkl" w:eastAsia="Arial" w:hAnsi="Twinkl" w:cs="Arial"/>
                <w:bCs/>
                <w:color w:val="C2510F"/>
                <w:sz w:val="20"/>
                <w:szCs w:val="20"/>
              </w:rPr>
              <w:t>countries</w:t>
            </w:r>
            <w:r w:rsidR="00B83AAF" w:rsidRPr="0022062F">
              <w:rPr>
                <w:rFonts w:ascii="Twinkl" w:eastAsia="Arial" w:hAnsi="Twinkl" w:cs="Arial"/>
                <w:bCs/>
                <w:color w:val="C2510F"/>
                <w:sz w:val="20"/>
                <w:szCs w:val="20"/>
              </w:rPr>
              <w:t xml:space="preserve"> around the world; how </w:t>
            </w:r>
            <w:r w:rsidR="004C1189" w:rsidRPr="0022062F">
              <w:rPr>
                <w:rFonts w:ascii="Twinkl" w:eastAsia="Arial" w:hAnsi="Twinkl" w:cs="Arial"/>
                <w:bCs/>
                <w:color w:val="C2510F"/>
                <w:sz w:val="20"/>
                <w:szCs w:val="20"/>
              </w:rPr>
              <w:t>countries</w:t>
            </w:r>
            <w:r w:rsidR="00B83AAF" w:rsidRPr="0022062F">
              <w:rPr>
                <w:rFonts w:ascii="Twinkl" w:eastAsia="Arial" w:hAnsi="Twinkl" w:cs="Arial"/>
                <w:bCs/>
                <w:color w:val="C2510F"/>
                <w:sz w:val="20"/>
                <w:szCs w:val="20"/>
              </w:rPr>
              <w:t xml:space="preserve"> get natural resources</w:t>
            </w:r>
            <w:proofErr w:type="gramStart"/>
            <w:r w:rsidR="004C1189" w:rsidRPr="0022062F">
              <w:rPr>
                <w:rFonts w:ascii="Twinkl" w:eastAsia="Arial" w:hAnsi="Twinkl" w:cs="Arial"/>
                <w:bCs/>
                <w:color w:val="C2510F"/>
                <w:sz w:val="20"/>
                <w:szCs w:val="20"/>
              </w:rPr>
              <w:t>.</w:t>
            </w:r>
            <w:r w:rsidR="002A17E1" w:rsidRPr="0022062F">
              <w:rPr>
                <w:rFonts w:ascii="Twinkl" w:eastAsia="Arial" w:hAnsi="Twinkl" w:cs="Arial"/>
                <w:bCs/>
                <w:color w:val="C2510F"/>
                <w:sz w:val="20"/>
                <w:szCs w:val="20"/>
              </w:rPr>
              <w:t>.</w:t>
            </w:r>
            <w:proofErr w:type="gramEnd"/>
          </w:p>
        </w:tc>
        <w:tc>
          <w:tcPr>
            <w:tcW w:w="269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42E8F50" w14:textId="77777777" w:rsidR="00815478" w:rsidRPr="0022062F" w:rsidRDefault="00815478">
            <w:pPr>
              <w:jc w:val="center"/>
              <w:rPr>
                <w:rFonts w:ascii="Twinkl" w:eastAsia="Arial" w:hAnsi="Twinkl" w:cs="Arial"/>
                <w:color w:val="7030A0"/>
                <w:sz w:val="20"/>
                <w:szCs w:val="20"/>
              </w:rPr>
            </w:pPr>
            <w:r w:rsidRPr="0022062F">
              <w:rPr>
                <w:rFonts w:ascii="Twinkl" w:eastAsia="Arial" w:hAnsi="Twinkl" w:cs="Arial"/>
                <w:b/>
                <w:sz w:val="20"/>
                <w:szCs w:val="20"/>
              </w:rPr>
              <w:t>Subject Focus</w:t>
            </w:r>
          </w:p>
          <w:p w14:paraId="293CA6FD" w14:textId="641F012A" w:rsidR="00815478" w:rsidRPr="0022062F" w:rsidRDefault="00815478" w:rsidP="000F0994">
            <w:pPr>
              <w:jc w:val="center"/>
              <w:rPr>
                <w:rFonts w:ascii="Twinkl" w:eastAsia="SassoonPrimaryInfant" w:hAnsi="Twinkl" w:cs="SassoonPrimaryInfant"/>
                <w:sz w:val="20"/>
                <w:szCs w:val="20"/>
              </w:rPr>
            </w:pPr>
            <w:r w:rsidRPr="0022062F">
              <w:rPr>
                <w:rFonts w:ascii="Twinkl" w:eastAsia="Arial" w:hAnsi="Twinkl" w:cs="Arial"/>
                <w:b/>
                <w:color w:val="009DD9"/>
                <w:sz w:val="20"/>
                <w:szCs w:val="20"/>
              </w:rPr>
              <w:t xml:space="preserve">RE: </w:t>
            </w:r>
            <w:r w:rsidRPr="0022062F">
              <w:rPr>
                <w:rFonts w:ascii="Twinkl" w:eastAsia="Arial" w:hAnsi="Twinkl" w:cs="Arial"/>
                <w:color w:val="009DD9"/>
                <w:sz w:val="20"/>
                <w:szCs w:val="20"/>
              </w:rPr>
              <w:t xml:space="preserve">Incarnation; UC 2b.4 – </w:t>
            </w:r>
            <w:r w:rsidRPr="0022062F">
              <w:rPr>
                <w:rFonts w:ascii="Twinkl" w:eastAsia="Arial" w:hAnsi="Twinkl" w:cs="Arial"/>
                <w:i/>
                <w:iCs/>
                <w:color w:val="009DD9"/>
                <w:sz w:val="20"/>
                <w:szCs w:val="20"/>
              </w:rPr>
              <w:t>Was Jesus the Messiah?</w:t>
            </w:r>
          </w:p>
        </w:tc>
        <w:tc>
          <w:tcPr>
            <w:tcW w:w="256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14:paraId="16DEF0DC" w14:textId="77777777" w:rsidR="00815478" w:rsidRPr="0022062F" w:rsidRDefault="00815478">
            <w:pPr>
              <w:jc w:val="center"/>
              <w:rPr>
                <w:rFonts w:ascii="Twinkl" w:eastAsia="Arial" w:hAnsi="Twinkl" w:cs="Arial"/>
                <w:color w:val="7030A0"/>
                <w:sz w:val="20"/>
                <w:szCs w:val="20"/>
              </w:rPr>
            </w:pPr>
            <w:r w:rsidRPr="0022062F">
              <w:rPr>
                <w:rFonts w:ascii="Twinkl" w:eastAsia="Arial" w:hAnsi="Twinkl" w:cs="Arial"/>
                <w:b/>
                <w:sz w:val="20"/>
                <w:szCs w:val="20"/>
              </w:rPr>
              <w:t>Subject Focus</w:t>
            </w:r>
          </w:p>
          <w:p w14:paraId="01CADD33" w14:textId="19721DC1" w:rsidR="00815478" w:rsidRPr="0022062F" w:rsidRDefault="00234A6D" w:rsidP="0022062F">
            <w:pPr>
              <w:jc w:val="center"/>
              <w:rPr>
                <w:rFonts w:ascii="Twinkl" w:eastAsia="Arial" w:hAnsi="Twinkl" w:cs="Arial"/>
                <w:bCs/>
                <w:sz w:val="20"/>
                <w:szCs w:val="20"/>
              </w:rPr>
            </w:pPr>
            <w:r w:rsidRPr="0022062F">
              <w:rPr>
                <w:rFonts w:ascii="Twinkl" w:eastAsia="Arial" w:hAnsi="Twinkl" w:cs="Arial"/>
                <w:b/>
                <w:color w:val="EC732C"/>
                <w:sz w:val="20"/>
                <w:szCs w:val="20"/>
              </w:rPr>
              <w:t xml:space="preserve">Science: </w:t>
            </w:r>
            <w:r w:rsidR="0022062F" w:rsidRPr="0022062F">
              <w:rPr>
                <w:rFonts w:ascii="Twinkl" w:eastAsia="Arial" w:hAnsi="Twinkl" w:cs="Arial"/>
                <w:bCs/>
                <w:color w:val="EC732C"/>
                <w:sz w:val="20"/>
                <w:szCs w:val="20"/>
              </w:rPr>
              <w:t>What Makes Planet Earth so Special?</w:t>
            </w:r>
          </w:p>
        </w:tc>
        <w:tc>
          <w:tcPr>
            <w:tcW w:w="268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52C4F8D7" w14:textId="77777777" w:rsidR="00815478" w:rsidRPr="0022062F" w:rsidRDefault="00815478" w:rsidP="00815478">
            <w:pPr>
              <w:jc w:val="center"/>
              <w:rPr>
                <w:rFonts w:ascii="Twinkl" w:eastAsia="Arial" w:hAnsi="Twinkl" w:cs="Arial"/>
                <w:color w:val="7030A0"/>
                <w:sz w:val="20"/>
                <w:szCs w:val="20"/>
              </w:rPr>
            </w:pPr>
            <w:r w:rsidRPr="0022062F">
              <w:rPr>
                <w:rFonts w:ascii="Twinkl" w:eastAsia="Arial" w:hAnsi="Twinkl" w:cs="Arial"/>
                <w:b/>
                <w:sz w:val="20"/>
                <w:szCs w:val="20"/>
              </w:rPr>
              <w:t>Subject Focus</w:t>
            </w:r>
          </w:p>
          <w:p w14:paraId="044557CF" w14:textId="52514C27" w:rsidR="00815478" w:rsidRPr="0022062F" w:rsidRDefault="00815478" w:rsidP="0022062F">
            <w:pPr>
              <w:jc w:val="center"/>
              <w:rPr>
                <w:rFonts w:ascii="Twinkl" w:eastAsia="Arial" w:hAnsi="Twinkl" w:cs="Arial"/>
                <w:color w:val="C2510F"/>
                <w:sz w:val="20"/>
                <w:szCs w:val="20"/>
              </w:rPr>
            </w:pPr>
            <w:r w:rsidRPr="0022062F">
              <w:rPr>
                <w:rFonts w:ascii="Twinkl" w:eastAsia="Arial" w:hAnsi="Twinkl" w:cs="Arial"/>
                <w:b/>
                <w:color w:val="C2510F"/>
                <w:sz w:val="20"/>
                <w:szCs w:val="20"/>
              </w:rPr>
              <w:t xml:space="preserve">Geography: </w:t>
            </w:r>
            <w:r w:rsidR="002A17E1" w:rsidRPr="0022062F">
              <w:rPr>
                <w:rFonts w:ascii="Twinkl" w:eastAsia="Arial" w:hAnsi="Twinkl" w:cs="Arial"/>
                <w:bCs/>
                <w:i/>
                <w:iCs/>
                <w:color w:val="C2510F"/>
                <w:sz w:val="20"/>
                <w:szCs w:val="20"/>
              </w:rPr>
              <w:t>How are we connected to other places?</w:t>
            </w:r>
            <w:r w:rsidR="002A17E1" w:rsidRPr="0022062F">
              <w:rPr>
                <w:rFonts w:ascii="Twinkl" w:eastAsia="Arial" w:hAnsi="Twinkl" w:cs="Arial"/>
                <w:b/>
                <w:i/>
                <w:iCs/>
                <w:color w:val="C2510F"/>
                <w:sz w:val="20"/>
                <w:szCs w:val="20"/>
              </w:rPr>
              <w:t xml:space="preserve">  </w:t>
            </w:r>
            <w:r w:rsidRPr="0022062F">
              <w:rPr>
                <w:rFonts w:ascii="Twinkl" w:eastAsia="Arial" w:hAnsi="Twinkl" w:cs="Arial"/>
                <w:color w:val="C2510F"/>
                <w:sz w:val="20"/>
                <w:szCs w:val="20"/>
              </w:rPr>
              <w:t>Local study</w:t>
            </w:r>
            <w:r w:rsidR="00234A6D" w:rsidRPr="0022062F">
              <w:rPr>
                <w:rFonts w:ascii="Twinkl" w:eastAsia="Arial" w:hAnsi="Twinkl" w:cs="Arial"/>
                <w:color w:val="C2510F"/>
                <w:sz w:val="20"/>
                <w:szCs w:val="20"/>
              </w:rPr>
              <w:t xml:space="preserve"> -</w:t>
            </w:r>
            <w:r w:rsidRPr="0022062F">
              <w:rPr>
                <w:rFonts w:ascii="Twinkl" w:eastAsia="Arial" w:hAnsi="Twinkl" w:cs="Arial"/>
                <w:color w:val="C2510F"/>
                <w:sz w:val="20"/>
                <w:szCs w:val="20"/>
              </w:rPr>
              <w:t xml:space="preserve"> map skills, human and physical features, rivers and other transport links</w:t>
            </w:r>
            <w:r w:rsidR="002A17E1" w:rsidRPr="0022062F">
              <w:rPr>
                <w:rFonts w:ascii="Twinkl" w:eastAsia="Arial" w:hAnsi="Twinkl" w:cs="Arial"/>
                <w:color w:val="C2510F"/>
                <w:sz w:val="20"/>
                <w:szCs w:val="20"/>
              </w:rPr>
              <w:t>.</w:t>
            </w:r>
          </w:p>
        </w:tc>
        <w:tc>
          <w:tcPr>
            <w:tcW w:w="255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5E94A69F" w14:textId="7762105D" w:rsidR="00815478" w:rsidRPr="0022062F" w:rsidRDefault="00815478">
            <w:pPr>
              <w:jc w:val="center"/>
              <w:rPr>
                <w:rFonts w:ascii="Twinkl" w:eastAsia="Arial" w:hAnsi="Twinkl" w:cs="Arial"/>
                <w:b/>
                <w:sz w:val="20"/>
                <w:szCs w:val="20"/>
              </w:rPr>
            </w:pPr>
            <w:r w:rsidRPr="0022062F">
              <w:rPr>
                <w:rFonts w:ascii="Twinkl" w:eastAsia="Arial" w:hAnsi="Twinkl" w:cs="Arial"/>
                <w:b/>
                <w:sz w:val="20"/>
                <w:szCs w:val="20"/>
              </w:rPr>
              <w:t>Subject Focus</w:t>
            </w:r>
          </w:p>
          <w:p w14:paraId="46C4D076" w14:textId="735EE018" w:rsidR="00815478" w:rsidRPr="0022062F" w:rsidRDefault="00B83AAF" w:rsidP="009E22C6">
            <w:pPr>
              <w:jc w:val="center"/>
              <w:rPr>
                <w:rFonts w:ascii="Twinkl" w:eastAsia="Arial" w:hAnsi="Twinkl" w:cs="Arial"/>
                <w:sz w:val="20"/>
                <w:szCs w:val="20"/>
              </w:rPr>
            </w:pPr>
            <w:r w:rsidRPr="0022062F">
              <w:rPr>
                <w:rFonts w:ascii="Twinkl" w:eastAsia="Arial" w:hAnsi="Twinkl" w:cs="Arial"/>
                <w:b/>
                <w:color w:val="92499E"/>
                <w:sz w:val="20"/>
                <w:szCs w:val="20"/>
              </w:rPr>
              <w:t xml:space="preserve">History: </w:t>
            </w:r>
            <w:r w:rsidR="009E22C6" w:rsidRPr="0022062F">
              <w:rPr>
                <w:rFonts w:ascii="Twinkl" w:eastAsia="Arial" w:hAnsi="Twinkl" w:cs="Arial"/>
                <w:bCs/>
                <w:i/>
                <w:iCs/>
                <w:color w:val="92499E"/>
                <w:sz w:val="20"/>
                <w:szCs w:val="20"/>
              </w:rPr>
              <w:t>Was capital punishment the greatest deterrent?</w:t>
            </w:r>
          </w:p>
        </w:tc>
        <w:tc>
          <w:tcPr>
            <w:tcW w:w="266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77E2021" w14:textId="77777777" w:rsidR="00815478" w:rsidRPr="0022062F" w:rsidRDefault="00815478">
            <w:pPr>
              <w:jc w:val="center"/>
              <w:rPr>
                <w:rFonts w:ascii="Twinkl" w:eastAsia="Arial" w:hAnsi="Twinkl" w:cs="Arial"/>
                <w:color w:val="7030A0"/>
                <w:sz w:val="20"/>
                <w:szCs w:val="20"/>
              </w:rPr>
            </w:pPr>
            <w:r w:rsidRPr="0022062F">
              <w:rPr>
                <w:rFonts w:ascii="Twinkl" w:eastAsia="Arial" w:hAnsi="Twinkl" w:cs="Arial"/>
                <w:b/>
                <w:sz w:val="20"/>
                <w:szCs w:val="20"/>
              </w:rPr>
              <w:t>Subject Focus</w:t>
            </w:r>
          </w:p>
          <w:p w14:paraId="0CA33CA0" w14:textId="5522A7D4" w:rsidR="00815478" w:rsidRPr="0022062F" w:rsidRDefault="00B83AAF" w:rsidP="009E22C6">
            <w:pPr>
              <w:jc w:val="center"/>
              <w:rPr>
                <w:rFonts w:ascii="Twinkl" w:eastAsia="Arial" w:hAnsi="Twinkl" w:cs="Arial"/>
                <w:sz w:val="20"/>
                <w:szCs w:val="20"/>
              </w:rPr>
            </w:pPr>
            <w:r w:rsidRPr="0022062F">
              <w:rPr>
                <w:rFonts w:ascii="Twinkl" w:eastAsia="Arial" w:hAnsi="Twinkl" w:cs="Arial"/>
                <w:b/>
                <w:color w:val="007E3A"/>
                <w:sz w:val="20"/>
                <w:szCs w:val="20"/>
              </w:rPr>
              <w:t xml:space="preserve">DT: </w:t>
            </w:r>
            <w:r w:rsidR="009E22C6" w:rsidRPr="0022062F">
              <w:rPr>
                <w:rFonts w:ascii="Twinkl" w:eastAsia="Arial" w:hAnsi="Twinkl" w:cs="Arial"/>
                <w:bCs/>
                <w:color w:val="007E3A"/>
                <w:sz w:val="20"/>
                <w:szCs w:val="20"/>
              </w:rPr>
              <w:t>Is milk chocolate the best chocolate when creating a chocolate bar?</w:t>
            </w:r>
          </w:p>
        </w:tc>
      </w:tr>
      <w:tr w:rsidR="00815478" w:rsidRPr="0022062F" w14:paraId="509AF9E3" w14:textId="77777777" w:rsidTr="00165452">
        <w:trPr>
          <w:trHeight w:val="1095"/>
        </w:trPr>
        <w:tc>
          <w:tcPr>
            <w:tcW w:w="2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14:paraId="1EA32336" w14:textId="77777777" w:rsidR="00815478" w:rsidRPr="0022062F" w:rsidRDefault="00815478">
            <w:pPr>
              <w:jc w:val="center"/>
              <w:rPr>
                <w:rFonts w:ascii="Twinkl" w:eastAsia="Arial" w:hAnsi="Twinkl" w:cs="Arial"/>
                <w:b/>
                <w:sz w:val="20"/>
                <w:szCs w:val="20"/>
              </w:rPr>
            </w:pPr>
            <w:r w:rsidRPr="0022062F">
              <w:rPr>
                <w:rFonts w:ascii="Twinkl" w:eastAsia="Arial" w:hAnsi="Twinkl" w:cs="Arial"/>
                <w:b/>
                <w:sz w:val="20"/>
                <w:szCs w:val="20"/>
              </w:rPr>
              <w:t>Linked Learning</w:t>
            </w:r>
          </w:p>
          <w:p w14:paraId="6994F273" w14:textId="1584CF07" w:rsidR="005A4661" w:rsidRPr="0022062F" w:rsidRDefault="005A4661" w:rsidP="00234A6D">
            <w:pPr>
              <w:jc w:val="center"/>
              <w:rPr>
                <w:rFonts w:ascii="Twinkl" w:eastAsia="Arial" w:hAnsi="Twinkl" w:cs="Arial"/>
                <w:bCs/>
                <w:color w:val="EC732C"/>
                <w:sz w:val="20"/>
                <w:szCs w:val="20"/>
              </w:rPr>
            </w:pPr>
            <w:r w:rsidRPr="0022062F">
              <w:rPr>
                <w:rFonts w:ascii="Twinkl" w:eastAsia="Arial" w:hAnsi="Twinkl" w:cs="Arial"/>
                <w:b/>
                <w:color w:val="EC732C"/>
                <w:sz w:val="20"/>
                <w:szCs w:val="20"/>
              </w:rPr>
              <w:t xml:space="preserve">Science: </w:t>
            </w:r>
            <w:r w:rsidR="00390EB7" w:rsidRPr="0022062F">
              <w:rPr>
                <w:rFonts w:ascii="Twinkl" w:eastAsia="Arial" w:hAnsi="Twinkl" w:cs="Arial"/>
                <w:bCs/>
                <w:color w:val="EC732C"/>
                <w:sz w:val="20"/>
                <w:szCs w:val="20"/>
              </w:rPr>
              <w:t xml:space="preserve">Living things and their habitat (focus on British, French and Mexican </w:t>
            </w:r>
            <w:r w:rsidR="00701DAF" w:rsidRPr="0022062F">
              <w:rPr>
                <w:rFonts w:ascii="Twinkl" w:eastAsia="Arial" w:hAnsi="Twinkl" w:cs="Arial"/>
                <w:bCs/>
                <w:color w:val="EC732C"/>
                <w:sz w:val="20"/>
                <w:szCs w:val="20"/>
              </w:rPr>
              <w:t>plants and animals)</w:t>
            </w:r>
          </w:p>
          <w:p w14:paraId="117D3C4E" w14:textId="09A44A58" w:rsidR="00701DAF" w:rsidRPr="0022062F" w:rsidRDefault="00701DAF" w:rsidP="00234A6D">
            <w:pPr>
              <w:jc w:val="center"/>
              <w:rPr>
                <w:rFonts w:ascii="Twinkl" w:eastAsia="Arial" w:hAnsi="Twinkl" w:cs="Arial"/>
                <w:b/>
                <w:color w:val="4F8A10"/>
                <w:sz w:val="20"/>
                <w:szCs w:val="20"/>
              </w:rPr>
            </w:pPr>
            <w:r w:rsidRPr="0022062F">
              <w:rPr>
                <w:rFonts w:ascii="Twinkl" w:eastAsia="Arial" w:hAnsi="Twinkl" w:cs="Arial"/>
                <w:b/>
                <w:color w:val="4F8A10"/>
                <w:sz w:val="20"/>
                <w:szCs w:val="20"/>
              </w:rPr>
              <w:t xml:space="preserve">MFL: </w:t>
            </w:r>
            <w:r w:rsidRPr="00AD4902">
              <w:rPr>
                <w:rFonts w:ascii="Twinkl" w:eastAsia="Arial" w:hAnsi="Twinkl" w:cs="Arial"/>
                <w:color w:val="4F8A10"/>
                <w:sz w:val="20"/>
                <w:szCs w:val="20"/>
              </w:rPr>
              <w:t>Spanish</w:t>
            </w:r>
          </w:p>
          <w:p w14:paraId="37224A11" w14:textId="76F76F03" w:rsidR="00234A6D" w:rsidRPr="0022062F" w:rsidRDefault="00234A6D" w:rsidP="00234A6D">
            <w:pPr>
              <w:jc w:val="center"/>
              <w:rPr>
                <w:rFonts w:ascii="Twinkl" w:eastAsia="Arial" w:hAnsi="Twinkl" w:cs="Arial"/>
                <w:color w:val="ED9B4F"/>
                <w:sz w:val="20"/>
                <w:szCs w:val="20"/>
              </w:rPr>
            </w:pPr>
            <w:r w:rsidRPr="0022062F">
              <w:rPr>
                <w:rFonts w:ascii="Twinkl" w:eastAsia="Arial" w:hAnsi="Twinkl" w:cs="Arial"/>
                <w:b/>
                <w:color w:val="ED9B4F"/>
                <w:sz w:val="20"/>
                <w:szCs w:val="20"/>
              </w:rPr>
              <w:t xml:space="preserve">Art and Design: </w:t>
            </w:r>
            <w:r w:rsidR="006F28CA">
              <w:rPr>
                <w:rFonts w:ascii="Twinkl" w:eastAsia="Arial" w:hAnsi="Twinkl" w:cs="Arial"/>
                <w:color w:val="ED9B4F"/>
                <w:sz w:val="20"/>
                <w:szCs w:val="20"/>
              </w:rPr>
              <w:t>Graffiti art.</w:t>
            </w:r>
          </w:p>
          <w:p w14:paraId="748C3B40" w14:textId="1AA39591" w:rsidR="00815478" w:rsidRPr="0022062F" w:rsidRDefault="00815478" w:rsidP="002D265C">
            <w:pPr>
              <w:jc w:val="center"/>
              <w:rPr>
                <w:rFonts w:ascii="Twinkl" w:eastAsia="Arial" w:hAnsi="Twinkl" w:cs="Arial"/>
                <w:color w:val="007E3A"/>
                <w:sz w:val="20"/>
                <w:szCs w:val="20"/>
              </w:rPr>
            </w:pPr>
          </w:p>
        </w:tc>
        <w:tc>
          <w:tcPr>
            <w:tcW w:w="269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2C9FE96" w14:textId="77777777" w:rsidR="00815478" w:rsidRPr="0022062F" w:rsidRDefault="00815478">
            <w:pPr>
              <w:jc w:val="center"/>
              <w:rPr>
                <w:rFonts w:ascii="Twinkl" w:eastAsia="Arial" w:hAnsi="Twinkl" w:cs="Arial"/>
                <w:b/>
                <w:sz w:val="20"/>
                <w:szCs w:val="20"/>
              </w:rPr>
            </w:pPr>
            <w:r w:rsidRPr="0022062F">
              <w:rPr>
                <w:rFonts w:ascii="Twinkl" w:eastAsia="Arial" w:hAnsi="Twinkl" w:cs="Arial"/>
                <w:b/>
                <w:sz w:val="20"/>
                <w:szCs w:val="20"/>
              </w:rPr>
              <w:t>Linked Learning</w:t>
            </w:r>
          </w:p>
          <w:p w14:paraId="3EBAA447" w14:textId="3EC985E3" w:rsidR="00234A6D" w:rsidRPr="0022062F" w:rsidRDefault="00234A6D" w:rsidP="005A4661">
            <w:pPr>
              <w:jc w:val="center"/>
              <w:rPr>
                <w:rFonts w:ascii="Twinkl" w:eastAsia="Arial" w:hAnsi="Twinkl" w:cs="Arial"/>
                <w:i/>
                <w:iCs/>
                <w:color w:val="92499E"/>
                <w:sz w:val="20"/>
                <w:szCs w:val="20"/>
              </w:rPr>
            </w:pPr>
            <w:r w:rsidRPr="0022062F">
              <w:rPr>
                <w:rFonts w:ascii="Twinkl" w:eastAsia="Arial" w:hAnsi="Twinkl" w:cs="Arial"/>
                <w:b/>
                <w:color w:val="92499E"/>
                <w:sz w:val="20"/>
                <w:szCs w:val="20"/>
              </w:rPr>
              <w:t>History:</w:t>
            </w:r>
            <w:r w:rsidRPr="0022062F">
              <w:rPr>
                <w:rFonts w:ascii="Twinkl" w:eastAsia="Arial" w:hAnsi="Twinkl" w:cs="Arial"/>
                <w:color w:val="92499E"/>
                <w:sz w:val="20"/>
                <w:szCs w:val="20"/>
              </w:rPr>
              <w:t xml:space="preserve"> </w:t>
            </w:r>
            <w:r w:rsidR="003E4B92">
              <w:rPr>
                <w:rFonts w:ascii="Twinkl" w:eastAsia="Arial" w:hAnsi="Twinkl" w:cs="Arial"/>
                <w:color w:val="92499E"/>
                <w:sz w:val="20"/>
                <w:szCs w:val="20"/>
              </w:rPr>
              <w:t>Those who faced injustice and lack of freedom in the past: Terry Waite; Nelson Mandela; Suffragettes</w:t>
            </w:r>
          </w:p>
          <w:p w14:paraId="572DD719" w14:textId="272EB3A8" w:rsidR="00E723C0" w:rsidRPr="0022062F" w:rsidRDefault="00E723C0" w:rsidP="005A4661">
            <w:pPr>
              <w:jc w:val="center"/>
              <w:rPr>
                <w:rFonts w:ascii="Twinkl" w:eastAsia="Arial" w:hAnsi="Twinkl" w:cs="Arial"/>
                <w:bCs/>
                <w:color w:val="948DD0"/>
                <w:sz w:val="20"/>
                <w:szCs w:val="20"/>
              </w:rPr>
            </w:pPr>
            <w:r w:rsidRPr="0022062F">
              <w:rPr>
                <w:rFonts w:ascii="Twinkl" w:eastAsia="Arial" w:hAnsi="Twinkl" w:cs="Arial"/>
                <w:b/>
                <w:color w:val="948DD0"/>
                <w:sz w:val="20"/>
                <w:szCs w:val="20"/>
              </w:rPr>
              <w:t xml:space="preserve">PSHCE: </w:t>
            </w:r>
            <w:r w:rsidR="00165452" w:rsidRPr="0022062F">
              <w:rPr>
                <w:rFonts w:ascii="Twinkl" w:eastAsia="Arial" w:hAnsi="Twinkl" w:cs="Arial"/>
                <w:bCs/>
                <w:color w:val="948DD0"/>
                <w:sz w:val="20"/>
                <w:szCs w:val="20"/>
              </w:rPr>
              <w:t>Communities we are part of; future projects for all mankind.</w:t>
            </w:r>
          </w:p>
          <w:p w14:paraId="787D86B3" w14:textId="77777777" w:rsidR="005A4661" w:rsidRPr="0022062F" w:rsidRDefault="00911DE3" w:rsidP="002D265C">
            <w:pPr>
              <w:jc w:val="center"/>
              <w:rPr>
                <w:rFonts w:ascii="Twinkl" w:eastAsia="Arial" w:hAnsi="Twinkl" w:cs="Arial"/>
                <w:bCs/>
                <w:color w:val="C30C3E"/>
                <w:sz w:val="20"/>
                <w:szCs w:val="20"/>
              </w:rPr>
            </w:pPr>
            <w:r w:rsidRPr="0022062F">
              <w:rPr>
                <w:rFonts w:ascii="Twinkl" w:eastAsia="Arial" w:hAnsi="Twinkl" w:cs="Arial"/>
                <w:b/>
                <w:color w:val="C30C3E"/>
                <w:sz w:val="20"/>
                <w:szCs w:val="20"/>
              </w:rPr>
              <w:t xml:space="preserve">Computing: </w:t>
            </w:r>
            <w:r w:rsidRPr="0022062F">
              <w:rPr>
                <w:rFonts w:ascii="Twinkl" w:eastAsia="Arial" w:hAnsi="Twinkl" w:cs="Arial"/>
                <w:bCs/>
                <w:color w:val="C30C3E"/>
                <w:sz w:val="20"/>
                <w:szCs w:val="20"/>
              </w:rPr>
              <w:t>Handling Data –storing</w:t>
            </w:r>
            <w:r w:rsidR="008501CF" w:rsidRPr="0022062F">
              <w:rPr>
                <w:rFonts w:ascii="Twinkl" w:eastAsia="Arial" w:hAnsi="Twinkl" w:cs="Arial"/>
                <w:bCs/>
                <w:color w:val="C30C3E"/>
                <w:sz w:val="20"/>
                <w:szCs w:val="20"/>
              </w:rPr>
              <w:t>, searching</w:t>
            </w:r>
            <w:r w:rsidRPr="0022062F">
              <w:rPr>
                <w:rFonts w:ascii="Twinkl" w:eastAsia="Arial" w:hAnsi="Twinkl" w:cs="Arial"/>
                <w:bCs/>
                <w:color w:val="C30C3E"/>
                <w:sz w:val="20"/>
                <w:szCs w:val="20"/>
              </w:rPr>
              <w:t xml:space="preserve"> and communicating data about </w:t>
            </w:r>
            <w:r w:rsidR="008501CF" w:rsidRPr="0022062F">
              <w:rPr>
                <w:rFonts w:ascii="Twinkl" w:eastAsia="Arial" w:hAnsi="Twinkl" w:cs="Arial"/>
                <w:bCs/>
                <w:color w:val="C30C3E"/>
                <w:sz w:val="20"/>
                <w:szCs w:val="20"/>
              </w:rPr>
              <w:lastRenderedPageBreak/>
              <w:t>astronauts.</w:t>
            </w:r>
          </w:p>
          <w:p w14:paraId="3D05EA5B" w14:textId="02A56C07" w:rsidR="00701DAF" w:rsidRPr="0022062F" w:rsidRDefault="00701DAF" w:rsidP="002D265C">
            <w:pPr>
              <w:jc w:val="center"/>
              <w:rPr>
                <w:rFonts w:ascii="Twinkl" w:eastAsia="Arial" w:hAnsi="Twinkl" w:cs="Arial"/>
                <w:b/>
                <w:color w:val="007E3A"/>
                <w:sz w:val="20"/>
                <w:szCs w:val="20"/>
              </w:rPr>
            </w:pPr>
            <w:r w:rsidRPr="0022062F">
              <w:rPr>
                <w:rFonts w:ascii="Twinkl" w:eastAsia="Arial" w:hAnsi="Twinkl" w:cs="Arial"/>
                <w:b/>
                <w:bCs/>
                <w:color w:val="F79646" w:themeColor="accent6"/>
                <w:sz w:val="20"/>
                <w:szCs w:val="20"/>
              </w:rPr>
              <w:t>Science: Sound</w:t>
            </w:r>
          </w:p>
        </w:tc>
        <w:tc>
          <w:tcPr>
            <w:tcW w:w="256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14:paraId="26FC8A10" w14:textId="77777777" w:rsidR="00815478" w:rsidRPr="0022062F" w:rsidRDefault="00815478">
            <w:pPr>
              <w:jc w:val="center"/>
              <w:rPr>
                <w:rFonts w:ascii="Twinkl" w:eastAsia="Arial" w:hAnsi="Twinkl" w:cs="Arial"/>
                <w:b/>
                <w:sz w:val="20"/>
                <w:szCs w:val="20"/>
              </w:rPr>
            </w:pPr>
            <w:r w:rsidRPr="0022062F">
              <w:rPr>
                <w:rFonts w:ascii="Twinkl" w:eastAsia="Arial" w:hAnsi="Twinkl" w:cs="Arial"/>
                <w:b/>
                <w:sz w:val="20"/>
                <w:szCs w:val="20"/>
              </w:rPr>
              <w:lastRenderedPageBreak/>
              <w:t>Linked Learning</w:t>
            </w:r>
          </w:p>
          <w:p w14:paraId="273C144E" w14:textId="18A90713" w:rsidR="00815478" w:rsidRPr="0022062F" w:rsidRDefault="00815478">
            <w:pPr>
              <w:jc w:val="center"/>
              <w:rPr>
                <w:rFonts w:ascii="Twinkl" w:eastAsia="Arial" w:hAnsi="Twinkl" w:cs="Arial"/>
                <w:color w:val="ED9B4F"/>
                <w:sz w:val="20"/>
                <w:szCs w:val="20"/>
              </w:rPr>
            </w:pPr>
            <w:r w:rsidRPr="0022062F">
              <w:rPr>
                <w:rFonts w:ascii="Twinkl" w:eastAsia="Arial" w:hAnsi="Twinkl" w:cs="Arial"/>
                <w:b/>
                <w:color w:val="ED9B4F"/>
                <w:sz w:val="20"/>
                <w:szCs w:val="20"/>
              </w:rPr>
              <w:t xml:space="preserve">Art and Design: </w:t>
            </w:r>
            <w:r w:rsidR="00234A6D" w:rsidRPr="0022062F">
              <w:rPr>
                <w:rFonts w:ascii="Twinkl" w:eastAsia="Arial" w:hAnsi="Twinkl" w:cs="Arial"/>
                <w:color w:val="ED9B4F"/>
                <w:sz w:val="20"/>
                <w:szCs w:val="20"/>
              </w:rPr>
              <w:t xml:space="preserve">Capturing the </w:t>
            </w:r>
            <w:r w:rsidR="005A4661" w:rsidRPr="0022062F">
              <w:rPr>
                <w:rFonts w:ascii="Twinkl" w:eastAsia="Arial" w:hAnsi="Twinkl" w:cs="Arial"/>
                <w:color w:val="ED9B4F"/>
                <w:sz w:val="20"/>
                <w:szCs w:val="20"/>
              </w:rPr>
              <w:t>image and mood</w:t>
            </w:r>
            <w:r w:rsidR="00234A6D" w:rsidRPr="0022062F">
              <w:rPr>
                <w:rFonts w:ascii="Twinkl" w:eastAsia="Arial" w:hAnsi="Twinkl" w:cs="Arial"/>
                <w:color w:val="ED9B4F"/>
                <w:sz w:val="20"/>
                <w:szCs w:val="20"/>
              </w:rPr>
              <w:t xml:space="preserve"> of planets and moons – </w:t>
            </w:r>
            <w:r w:rsidR="005A4661" w:rsidRPr="0022062F">
              <w:rPr>
                <w:rFonts w:ascii="Twinkl" w:eastAsia="Arial" w:hAnsi="Twinkl" w:cs="Arial"/>
                <w:color w:val="ED9B4F"/>
                <w:sz w:val="20"/>
                <w:szCs w:val="20"/>
              </w:rPr>
              <w:t>matching media to the subject.  (Charcoal, pastels, oil paints, digital art.)</w:t>
            </w:r>
          </w:p>
          <w:p w14:paraId="27811C7A" w14:textId="0A5A356C" w:rsidR="00165452" w:rsidRDefault="00165452">
            <w:pPr>
              <w:jc w:val="center"/>
              <w:rPr>
                <w:rFonts w:ascii="Twinkl" w:eastAsia="Arial" w:hAnsi="Twinkl" w:cs="Arial"/>
                <w:bCs/>
                <w:color w:val="C30C3E"/>
                <w:sz w:val="20"/>
                <w:szCs w:val="20"/>
              </w:rPr>
            </w:pPr>
            <w:r w:rsidRPr="0022062F">
              <w:rPr>
                <w:rFonts w:ascii="Twinkl" w:eastAsia="Arial" w:hAnsi="Twinkl" w:cs="Arial"/>
                <w:b/>
                <w:color w:val="C30C3E"/>
                <w:sz w:val="20"/>
                <w:szCs w:val="20"/>
              </w:rPr>
              <w:t xml:space="preserve">Computing: </w:t>
            </w:r>
            <w:r w:rsidR="00911DE3" w:rsidRPr="0022062F">
              <w:rPr>
                <w:rFonts w:ascii="Twinkl" w:eastAsia="Arial" w:hAnsi="Twinkl" w:cs="Arial"/>
                <w:bCs/>
                <w:color w:val="C30C3E"/>
                <w:sz w:val="20"/>
                <w:szCs w:val="20"/>
              </w:rPr>
              <w:t xml:space="preserve">Programming – animation or game set on another planet.  Multimedia – digital art </w:t>
            </w:r>
            <w:r w:rsidR="00911DE3" w:rsidRPr="0022062F">
              <w:rPr>
                <w:rFonts w:ascii="Twinkl" w:eastAsia="Arial" w:hAnsi="Twinkl" w:cs="Arial"/>
                <w:bCs/>
                <w:color w:val="C30C3E"/>
                <w:sz w:val="20"/>
                <w:szCs w:val="20"/>
              </w:rPr>
              <w:lastRenderedPageBreak/>
              <w:t>to create background of the game.</w:t>
            </w:r>
          </w:p>
          <w:p w14:paraId="6494FD76" w14:textId="77777777" w:rsidR="006F28CA" w:rsidRPr="006F28CA" w:rsidRDefault="006F28CA">
            <w:pPr>
              <w:jc w:val="center"/>
              <w:rPr>
                <w:rFonts w:ascii="Twinkl" w:eastAsia="Arial" w:hAnsi="Twinkl" w:cs="Arial"/>
                <w:bCs/>
                <w:color w:val="00B050"/>
                <w:sz w:val="20"/>
                <w:szCs w:val="20"/>
              </w:rPr>
            </w:pPr>
          </w:p>
          <w:p w14:paraId="42CC8809" w14:textId="22FED7AD" w:rsidR="006F28CA" w:rsidRPr="006F28CA" w:rsidRDefault="006F28CA">
            <w:pPr>
              <w:jc w:val="center"/>
              <w:rPr>
                <w:rFonts w:ascii="Twinkl" w:eastAsia="Arial" w:hAnsi="Twinkl" w:cs="Arial"/>
                <w:bCs/>
                <w:color w:val="00B050"/>
                <w:sz w:val="20"/>
                <w:szCs w:val="20"/>
              </w:rPr>
            </w:pPr>
            <w:r w:rsidRPr="00655F1D">
              <w:rPr>
                <w:rFonts w:ascii="Twinkl" w:eastAsia="Arial" w:hAnsi="Twinkl" w:cs="Arial"/>
                <w:b/>
                <w:bCs/>
                <w:color w:val="00B050"/>
                <w:sz w:val="20"/>
                <w:szCs w:val="20"/>
              </w:rPr>
              <w:t>DT:</w:t>
            </w:r>
            <w:r w:rsidRPr="006F28CA">
              <w:rPr>
                <w:rFonts w:ascii="Twinkl" w:eastAsia="Arial" w:hAnsi="Twinkl" w:cs="Arial"/>
                <w:bCs/>
                <w:color w:val="00B050"/>
                <w:sz w:val="20"/>
                <w:szCs w:val="20"/>
              </w:rPr>
              <w:t xml:space="preserve"> </w:t>
            </w:r>
            <w:proofErr w:type="spellStart"/>
            <w:r w:rsidRPr="006F28CA">
              <w:rPr>
                <w:rFonts w:ascii="Twinkl" w:eastAsia="Arial" w:hAnsi="Twinkl" w:cs="Arial"/>
                <w:bCs/>
                <w:color w:val="00B050"/>
                <w:sz w:val="20"/>
                <w:szCs w:val="20"/>
              </w:rPr>
              <w:t>Eggnaut</w:t>
            </w:r>
            <w:proofErr w:type="spellEnd"/>
            <w:r w:rsidR="008B458F">
              <w:rPr>
                <w:rFonts w:ascii="Twinkl" w:eastAsia="Arial" w:hAnsi="Twinkl" w:cs="Arial"/>
                <w:bCs/>
                <w:color w:val="00B050"/>
                <w:sz w:val="20"/>
                <w:szCs w:val="20"/>
              </w:rPr>
              <w:t xml:space="preserve"> (HT)</w:t>
            </w:r>
          </w:p>
          <w:p w14:paraId="2C2748FF" w14:textId="78CD2CCC" w:rsidR="00815478" w:rsidRPr="0022062F" w:rsidRDefault="00815478">
            <w:pPr>
              <w:jc w:val="center"/>
              <w:rPr>
                <w:rFonts w:ascii="Twinkl" w:eastAsia="Arial" w:hAnsi="Twinkl" w:cs="Arial"/>
                <w:sz w:val="20"/>
                <w:szCs w:val="20"/>
              </w:rPr>
            </w:pPr>
          </w:p>
        </w:tc>
        <w:tc>
          <w:tcPr>
            <w:tcW w:w="268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47D1A291" w14:textId="77777777" w:rsidR="00815478" w:rsidRPr="0022062F" w:rsidRDefault="00815478" w:rsidP="00815478">
            <w:pPr>
              <w:jc w:val="center"/>
              <w:rPr>
                <w:rFonts w:ascii="Twinkl" w:eastAsia="Arial" w:hAnsi="Twinkl" w:cs="Arial"/>
                <w:b/>
                <w:sz w:val="20"/>
                <w:szCs w:val="20"/>
              </w:rPr>
            </w:pPr>
            <w:r w:rsidRPr="0022062F">
              <w:rPr>
                <w:rFonts w:ascii="Twinkl" w:eastAsia="Arial" w:hAnsi="Twinkl" w:cs="Arial"/>
                <w:b/>
                <w:sz w:val="20"/>
                <w:szCs w:val="20"/>
              </w:rPr>
              <w:lastRenderedPageBreak/>
              <w:t>Linked Learning</w:t>
            </w:r>
          </w:p>
          <w:p w14:paraId="74B5F5D3" w14:textId="32C41D56" w:rsidR="00815478" w:rsidRPr="0022062F" w:rsidRDefault="00815478" w:rsidP="00815478">
            <w:pPr>
              <w:jc w:val="center"/>
              <w:rPr>
                <w:rFonts w:ascii="Twinkl" w:eastAsia="Arial" w:hAnsi="Twinkl" w:cs="Arial"/>
                <w:color w:val="92499E"/>
                <w:sz w:val="20"/>
                <w:szCs w:val="20"/>
              </w:rPr>
            </w:pPr>
            <w:r w:rsidRPr="0022062F">
              <w:rPr>
                <w:rFonts w:ascii="Twinkl" w:eastAsia="Arial" w:hAnsi="Twinkl" w:cs="Arial"/>
                <w:b/>
                <w:color w:val="92499E"/>
                <w:sz w:val="20"/>
                <w:szCs w:val="20"/>
              </w:rPr>
              <w:t>History:</w:t>
            </w:r>
            <w:r w:rsidRPr="0022062F">
              <w:rPr>
                <w:rFonts w:ascii="Twinkl" w:eastAsia="Arial" w:hAnsi="Twinkl" w:cs="Arial"/>
                <w:color w:val="92499E"/>
                <w:sz w:val="20"/>
                <w:szCs w:val="20"/>
              </w:rPr>
              <w:t xml:space="preserve"> </w:t>
            </w:r>
            <w:r w:rsidR="002A17E1" w:rsidRPr="0022062F">
              <w:rPr>
                <w:rFonts w:ascii="Twinkl" w:eastAsia="Arial" w:hAnsi="Twinkl" w:cs="Arial"/>
                <w:i/>
                <w:iCs/>
                <w:color w:val="92499E"/>
                <w:sz w:val="20"/>
                <w:szCs w:val="20"/>
              </w:rPr>
              <w:t xml:space="preserve">How was our area connected to other places in the past?  </w:t>
            </w:r>
            <w:r w:rsidRPr="0022062F">
              <w:rPr>
                <w:rFonts w:ascii="Twinkl" w:eastAsia="Arial" w:hAnsi="Twinkl" w:cs="Arial"/>
                <w:color w:val="92499E"/>
                <w:sz w:val="20"/>
                <w:szCs w:val="20"/>
              </w:rPr>
              <w:t>Local study</w:t>
            </w:r>
            <w:r w:rsidR="00234A6D" w:rsidRPr="0022062F">
              <w:rPr>
                <w:rFonts w:ascii="Twinkl" w:eastAsia="Arial" w:hAnsi="Twinkl" w:cs="Arial"/>
                <w:color w:val="92499E"/>
                <w:sz w:val="20"/>
                <w:szCs w:val="20"/>
              </w:rPr>
              <w:t xml:space="preserve"> </w:t>
            </w:r>
            <w:r w:rsidR="002A17E1" w:rsidRPr="0022062F">
              <w:rPr>
                <w:rFonts w:ascii="Twinkl" w:eastAsia="Arial" w:hAnsi="Twinkl" w:cs="Arial"/>
                <w:color w:val="92499E"/>
                <w:sz w:val="20"/>
                <w:szCs w:val="20"/>
              </w:rPr>
              <w:t>–</w:t>
            </w:r>
            <w:r w:rsidRPr="0022062F">
              <w:rPr>
                <w:rFonts w:ascii="Twinkl" w:eastAsia="Arial" w:hAnsi="Twinkl" w:cs="Arial"/>
                <w:color w:val="92499E"/>
                <w:sz w:val="20"/>
                <w:szCs w:val="20"/>
              </w:rPr>
              <w:t xml:space="preserve"> </w:t>
            </w:r>
            <w:r w:rsidR="002A17E1" w:rsidRPr="0022062F">
              <w:rPr>
                <w:rFonts w:ascii="Twinkl" w:eastAsia="Arial" w:hAnsi="Twinkl" w:cs="Arial"/>
                <w:color w:val="92499E"/>
                <w:sz w:val="20"/>
                <w:szCs w:val="20"/>
              </w:rPr>
              <w:t>past settlements in the area through time; Witney Woollen Weavers; historic connections for trade.</w:t>
            </w:r>
          </w:p>
          <w:p w14:paraId="45834FCF" w14:textId="1EEFC164" w:rsidR="00E723C0" w:rsidRPr="0022062F" w:rsidRDefault="00E723C0" w:rsidP="00815478">
            <w:pPr>
              <w:jc w:val="center"/>
              <w:rPr>
                <w:rFonts w:ascii="Twinkl" w:eastAsia="Arial" w:hAnsi="Twinkl" w:cs="Arial"/>
                <w:bCs/>
                <w:color w:val="ED9B4F"/>
                <w:sz w:val="20"/>
                <w:szCs w:val="20"/>
              </w:rPr>
            </w:pPr>
            <w:r w:rsidRPr="0022062F">
              <w:rPr>
                <w:rFonts w:ascii="Twinkl" w:eastAsia="Arial" w:hAnsi="Twinkl" w:cs="Arial"/>
                <w:b/>
                <w:color w:val="ED9B4F"/>
                <w:sz w:val="20"/>
                <w:szCs w:val="20"/>
              </w:rPr>
              <w:t xml:space="preserve">Art and </w:t>
            </w:r>
            <w:r w:rsidR="003E4B92" w:rsidRPr="0022062F">
              <w:rPr>
                <w:rFonts w:ascii="Twinkl" w:eastAsia="Arial" w:hAnsi="Twinkl" w:cs="Arial"/>
                <w:b/>
                <w:color w:val="ED9B4F"/>
                <w:sz w:val="20"/>
                <w:szCs w:val="20"/>
              </w:rPr>
              <w:t>Design</w:t>
            </w:r>
            <w:proofErr w:type="gramStart"/>
            <w:r w:rsidR="003E4B92" w:rsidRPr="0022062F">
              <w:rPr>
                <w:rFonts w:ascii="Twinkl" w:eastAsia="Arial" w:hAnsi="Twinkl" w:cs="Arial"/>
                <w:b/>
                <w:color w:val="ED9B4F"/>
                <w:sz w:val="20"/>
                <w:szCs w:val="20"/>
              </w:rPr>
              <w:t>:</w:t>
            </w:r>
            <w:r w:rsidR="003E4B92" w:rsidRPr="0022062F">
              <w:rPr>
                <w:rFonts w:ascii="Twinkl" w:eastAsia="Arial" w:hAnsi="Twinkl" w:cs="Arial"/>
                <w:bCs/>
                <w:color w:val="ED9B4F"/>
                <w:sz w:val="20"/>
                <w:szCs w:val="20"/>
              </w:rPr>
              <w:t>.</w:t>
            </w:r>
            <w:proofErr w:type="gramEnd"/>
            <w:r w:rsidR="003E4B92">
              <w:rPr>
                <w:rFonts w:ascii="Twinkl" w:eastAsia="Arial" w:hAnsi="Twinkl" w:cs="Arial"/>
                <w:bCs/>
                <w:color w:val="ED9B4F"/>
                <w:sz w:val="20"/>
                <w:szCs w:val="20"/>
              </w:rPr>
              <w:t xml:space="preserve"> Mapping the Grand Canyon through art.</w:t>
            </w:r>
          </w:p>
          <w:p w14:paraId="1F2E0AB5" w14:textId="77777777" w:rsidR="00815478" w:rsidRPr="0022062F" w:rsidRDefault="00815478" w:rsidP="00165452">
            <w:pPr>
              <w:jc w:val="center"/>
              <w:rPr>
                <w:rFonts w:ascii="Twinkl" w:eastAsia="Arial" w:hAnsi="Twinkl" w:cs="Arial"/>
                <w:bCs/>
                <w:i/>
                <w:iCs/>
                <w:color w:val="C30C3E"/>
                <w:sz w:val="20"/>
                <w:szCs w:val="20"/>
              </w:rPr>
            </w:pPr>
            <w:r w:rsidRPr="0022062F">
              <w:rPr>
                <w:rFonts w:ascii="Twinkl" w:eastAsia="Arial" w:hAnsi="Twinkl" w:cs="Arial"/>
                <w:b/>
                <w:color w:val="C30C3E"/>
                <w:sz w:val="20"/>
                <w:szCs w:val="20"/>
              </w:rPr>
              <w:t xml:space="preserve">Computing: </w:t>
            </w:r>
            <w:r w:rsidRPr="0022062F">
              <w:rPr>
                <w:rFonts w:ascii="Twinkl" w:eastAsia="Arial" w:hAnsi="Twinkl" w:cs="Arial"/>
                <w:bCs/>
                <w:color w:val="C30C3E"/>
                <w:sz w:val="20"/>
                <w:szCs w:val="20"/>
              </w:rPr>
              <w:t xml:space="preserve">Technology in </w:t>
            </w:r>
            <w:r w:rsidRPr="0022062F">
              <w:rPr>
                <w:rFonts w:ascii="Twinkl" w:eastAsia="Arial" w:hAnsi="Twinkl" w:cs="Arial"/>
                <w:bCs/>
                <w:color w:val="C30C3E"/>
                <w:sz w:val="20"/>
                <w:szCs w:val="20"/>
              </w:rPr>
              <w:lastRenderedPageBreak/>
              <w:t xml:space="preserve">our lives.  </w:t>
            </w:r>
            <w:r w:rsidR="002A17E1" w:rsidRPr="0022062F">
              <w:rPr>
                <w:rFonts w:ascii="Twinkl" w:eastAsia="Arial" w:hAnsi="Twinkl" w:cs="Arial"/>
                <w:bCs/>
                <w:i/>
                <w:iCs/>
                <w:color w:val="C30C3E"/>
                <w:sz w:val="20"/>
                <w:szCs w:val="20"/>
              </w:rPr>
              <w:t>How are we connected through technology?</w:t>
            </w:r>
          </w:p>
          <w:p w14:paraId="54C33829" w14:textId="77777777" w:rsidR="00701DAF" w:rsidRDefault="00701DAF" w:rsidP="00165452">
            <w:pPr>
              <w:jc w:val="center"/>
              <w:rPr>
                <w:rFonts w:ascii="Twinkl" w:eastAsia="Arial" w:hAnsi="Twinkl" w:cs="Arial"/>
                <w:b/>
                <w:bCs/>
                <w:iCs/>
                <w:color w:val="F79646" w:themeColor="accent6"/>
                <w:sz w:val="20"/>
                <w:szCs w:val="20"/>
              </w:rPr>
            </w:pPr>
            <w:r w:rsidRPr="0022062F">
              <w:rPr>
                <w:rFonts w:ascii="Twinkl" w:eastAsia="Arial" w:hAnsi="Twinkl" w:cs="Arial"/>
                <w:b/>
                <w:bCs/>
                <w:iCs/>
                <w:color w:val="F79646" w:themeColor="accent6"/>
                <w:sz w:val="20"/>
                <w:szCs w:val="20"/>
              </w:rPr>
              <w:t xml:space="preserve">Science: </w:t>
            </w:r>
            <w:r w:rsidRPr="001F2B2F">
              <w:rPr>
                <w:rFonts w:ascii="Twinkl" w:eastAsia="Arial" w:hAnsi="Twinkl" w:cs="Arial"/>
                <w:bCs/>
                <w:iCs/>
                <w:color w:val="F79646" w:themeColor="accent6"/>
                <w:sz w:val="20"/>
                <w:szCs w:val="20"/>
              </w:rPr>
              <w:t>Light</w:t>
            </w:r>
          </w:p>
          <w:p w14:paraId="0A33DA1F" w14:textId="25A4CF8E" w:rsidR="001F2B2F" w:rsidRDefault="001F2B2F" w:rsidP="00165452">
            <w:pPr>
              <w:jc w:val="center"/>
              <w:rPr>
                <w:rFonts w:ascii="Twinkl" w:eastAsia="Arial" w:hAnsi="Twinkl" w:cs="Arial"/>
                <w:bCs/>
                <w:iCs/>
                <w:color w:val="00B050"/>
                <w:sz w:val="20"/>
                <w:szCs w:val="20"/>
              </w:rPr>
            </w:pPr>
            <w:r w:rsidRPr="006F28CA">
              <w:rPr>
                <w:rFonts w:ascii="Twinkl" w:eastAsia="Arial" w:hAnsi="Twinkl" w:cs="Arial"/>
                <w:b/>
                <w:bCs/>
                <w:iCs/>
                <w:color w:val="00B050"/>
                <w:sz w:val="20"/>
                <w:szCs w:val="20"/>
              </w:rPr>
              <w:t xml:space="preserve">DT: </w:t>
            </w:r>
            <w:r w:rsidRPr="006F28CA">
              <w:rPr>
                <w:rFonts w:ascii="Twinkl" w:eastAsia="Arial" w:hAnsi="Twinkl" w:cs="Arial"/>
                <w:bCs/>
                <w:iCs/>
                <w:color w:val="00B050"/>
                <w:sz w:val="20"/>
                <w:szCs w:val="20"/>
              </w:rPr>
              <w:t>A Mexican Fiesta: Costume &amp; Decoration</w:t>
            </w:r>
            <w:r w:rsidR="008B458F">
              <w:rPr>
                <w:rFonts w:ascii="Twinkl" w:eastAsia="Arial" w:hAnsi="Twinkl" w:cs="Arial"/>
                <w:bCs/>
                <w:iCs/>
                <w:color w:val="00B050"/>
                <w:sz w:val="20"/>
                <w:szCs w:val="20"/>
              </w:rPr>
              <w:t xml:space="preserve"> (HT)</w:t>
            </w:r>
          </w:p>
          <w:p w14:paraId="063D24E6" w14:textId="729618B2" w:rsidR="00AD4902" w:rsidRPr="00AD4902" w:rsidRDefault="00AD4902" w:rsidP="00AD4902">
            <w:pPr>
              <w:jc w:val="center"/>
              <w:rPr>
                <w:rFonts w:ascii="Twinkl" w:eastAsia="Arial" w:hAnsi="Twinkl" w:cs="Arial"/>
                <w:b/>
                <w:color w:val="4F8A10"/>
                <w:sz w:val="20"/>
                <w:szCs w:val="20"/>
              </w:rPr>
            </w:pPr>
            <w:r w:rsidRPr="0022062F">
              <w:rPr>
                <w:rFonts w:ascii="Twinkl" w:eastAsia="Arial" w:hAnsi="Twinkl" w:cs="Arial"/>
                <w:b/>
                <w:color w:val="4F8A10"/>
                <w:sz w:val="20"/>
                <w:szCs w:val="20"/>
              </w:rPr>
              <w:t xml:space="preserve">MFL: </w:t>
            </w:r>
            <w:r w:rsidRPr="00AD4902">
              <w:rPr>
                <w:rFonts w:ascii="Twinkl" w:eastAsia="Arial" w:hAnsi="Twinkl" w:cs="Arial"/>
                <w:color w:val="4F8A10"/>
                <w:sz w:val="20"/>
                <w:szCs w:val="20"/>
              </w:rPr>
              <w:t>Spanish</w:t>
            </w:r>
          </w:p>
        </w:tc>
        <w:tc>
          <w:tcPr>
            <w:tcW w:w="255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7A2823B8" w14:textId="2DBB51C8" w:rsidR="00815478" w:rsidRPr="0022062F" w:rsidRDefault="00815478">
            <w:pPr>
              <w:jc w:val="center"/>
              <w:rPr>
                <w:rFonts w:ascii="Twinkl" w:eastAsia="Arial" w:hAnsi="Twinkl" w:cs="Arial"/>
                <w:b/>
                <w:sz w:val="20"/>
                <w:szCs w:val="20"/>
              </w:rPr>
            </w:pPr>
            <w:r w:rsidRPr="0022062F">
              <w:rPr>
                <w:rFonts w:ascii="Twinkl" w:eastAsia="Arial" w:hAnsi="Twinkl" w:cs="Arial"/>
                <w:b/>
                <w:sz w:val="20"/>
                <w:szCs w:val="20"/>
              </w:rPr>
              <w:lastRenderedPageBreak/>
              <w:t>Linked Learning</w:t>
            </w:r>
          </w:p>
          <w:p w14:paraId="35458F4E" w14:textId="699C6905" w:rsidR="00B83AAF" w:rsidRPr="0022062F" w:rsidRDefault="00B83AAF" w:rsidP="00B83AAF">
            <w:pPr>
              <w:jc w:val="center"/>
              <w:rPr>
                <w:rFonts w:ascii="Twinkl" w:eastAsia="Arial" w:hAnsi="Twinkl" w:cs="Arial"/>
                <w:bCs/>
                <w:color w:val="C2510F"/>
                <w:sz w:val="20"/>
                <w:szCs w:val="20"/>
              </w:rPr>
            </w:pPr>
            <w:r w:rsidRPr="0022062F">
              <w:rPr>
                <w:rFonts w:ascii="Twinkl" w:eastAsia="Arial" w:hAnsi="Twinkl" w:cs="Arial"/>
                <w:b/>
                <w:color w:val="948DD0"/>
                <w:sz w:val="20"/>
                <w:szCs w:val="20"/>
              </w:rPr>
              <w:t xml:space="preserve">PSHCE: </w:t>
            </w:r>
            <w:r w:rsidR="00165452" w:rsidRPr="0022062F">
              <w:rPr>
                <w:rFonts w:ascii="Twinkl" w:eastAsia="Arial" w:hAnsi="Twinkl" w:cs="Arial"/>
                <w:bCs/>
                <w:color w:val="948DD0"/>
                <w:sz w:val="20"/>
                <w:szCs w:val="20"/>
              </w:rPr>
              <w:t>Equality and diversity.</w:t>
            </w:r>
          </w:p>
          <w:p w14:paraId="23DB75DE" w14:textId="7EC4D926" w:rsidR="00B83AAF" w:rsidRDefault="00701DAF" w:rsidP="00234A6D">
            <w:pPr>
              <w:jc w:val="center"/>
              <w:rPr>
                <w:rFonts w:ascii="Twinkl" w:eastAsia="Arial" w:hAnsi="Twinkl" w:cs="Arial"/>
                <w:bCs/>
                <w:color w:val="F79646" w:themeColor="accent6"/>
                <w:sz w:val="20"/>
                <w:szCs w:val="20"/>
              </w:rPr>
            </w:pPr>
            <w:r w:rsidRPr="0022062F">
              <w:rPr>
                <w:rFonts w:ascii="Twinkl" w:eastAsia="Arial" w:hAnsi="Twinkl" w:cs="Arial"/>
                <w:b/>
                <w:bCs/>
                <w:color w:val="F79646" w:themeColor="accent6"/>
                <w:sz w:val="20"/>
                <w:szCs w:val="20"/>
              </w:rPr>
              <w:t xml:space="preserve">Science: </w:t>
            </w:r>
            <w:r w:rsidRPr="001F2B2F">
              <w:rPr>
                <w:rFonts w:ascii="Twinkl" w:eastAsia="Arial" w:hAnsi="Twinkl" w:cs="Arial"/>
                <w:bCs/>
                <w:color w:val="F79646" w:themeColor="accent6"/>
                <w:sz w:val="20"/>
                <w:szCs w:val="20"/>
              </w:rPr>
              <w:t>Forces</w:t>
            </w:r>
          </w:p>
          <w:p w14:paraId="10161183" w14:textId="47A83001" w:rsidR="00051728" w:rsidRDefault="00051728" w:rsidP="00234A6D">
            <w:pPr>
              <w:jc w:val="center"/>
              <w:rPr>
                <w:rFonts w:ascii="Twinkl" w:eastAsia="Arial" w:hAnsi="Twinkl" w:cs="Arial"/>
                <w:bCs/>
                <w:color w:val="00B050"/>
                <w:sz w:val="20"/>
                <w:szCs w:val="20"/>
              </w:rPr>
            </w:pPr>
            <w:r w:rsidRPr="00051728">
              <w:rPr>
                <w:rFonts w:ascii="Twinkl" w:eastAsia="Arial" w:hAnsi="Twinkl" w:cs="Arial"/>
                <w:b/>
                <w:bCs/>
                <w:color w:val="00B050"/>
                <w:sz w:val="20"/>
                <w:szCs w:val="20"/>
              </w:rPr>
              <w:t>DT</w:t>
            </w:r>
            <w:r w:rsidRPr="00051728">
              <w:rPr>
                <w:rFonts w:ascii="Twinkl" w:eastAsia="Arial" w:hAnsi="Twinkl" w:cs="Arial"/>
                <w:bCs/>
                <w:color w:val="00B050"/>
                <w:sz w:val="20"/>
                <w:szCs w:val="20"/>
              </w:rPr>
              <w:t>: A fake head to escape from Alcatraz</w:t>
            </w:r>
          </w:p>
          <w:p w14:paraId="0863C0DA" w14:textId="30D81462" w:rsidR="00815478" w:rsidRPr="0022062F" w:rsidRDefault="00051728">
            <w:pPr>
              <w:jc w:val="center"/>
              <w:rPr>
                <w:rFonts w:ascii="Twinkl" w:eastAsia="Arial" w:hAnsi="Twinkl" w:cs="Arial"/>
                <w:sz w:val="20"/>
                <w:szCs w:val="20"/>
              </w:rPr>
            </w:pPr>
            <w:r w:rsidRPr="0022062F">
              <w:rPr>
                <w:rFonts w:ascii="Twinkl" w:eastAsia="Arial" w:hAnsi="Twinkl" w:cs="Arial"/>
                <w:b/>
                <w:color w:val="ED9B4F"/>
                <w:sz w:val="20"/>
                <w:szCs w:val="20"/>
              </w:rPr>
              <w:t xml:space="preserve">Art and Design: </w:t>
            </w:r>
            <w:r w:rsidRPr="00051728">
              <w:rPr>
                <w:rFonts w:ascii="Twinkl" w:eastAsia="Arial" w:hAnsi="Twinkl" w:cs="Arial"/>
                <w:color w:val="ED9B4F"/>
                <w:sz w:val="20"/>
                <w:szCs w:val="20"/>
              </w:rPr>
              <w:t>Mug shots</w:t>
            </w:r>
          </w:p>
        </w:tc>
        <w:tc>
          <w:tcPr>
            <w:tcW w:w="266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5EA2AF5" w14:textId="77777777" w:rsidR="00815478" w:rsidRPr="0022062F" w:rsidRDefault="00815478">
            <w:pPr>
              <w:jc w:val="center"/>
              <w:rPr>
                <w:rFonts w:ascii="Twinkl" w:eastAsia="Arial" w:hAnsi="Twinkl" w:cs="Arial"/>
                <w:b/>
                <w:sz w:val="20"/>
                <w:szCs w:val="20"/>
              </w:rPr>
            </w:pPr>
            <w:r w:rsidRPr="0022062F">
              <w:rPr>
                <w:rFonts w:ascii="Twinkl" w:eastAsia="Arial" w:hAnsi="Twinkl" w:cs="Arial"/>
                <w:b/>
                <w:sz w:val="20"/>
                <w:szCs w:val="20"/>
              </w:rPr>
              <w:t>Linked Learning</w:t>
            </w:r>
          </w:p>
          <w:p w14:paraId="7F4E8901" w14:textId="798A0B4A" w:rsidR="00815478" w:rsidRPr="0022062F" w:rsidRDefault="00B83AAF" w:rsidP="00234A6D">
            <w:pPr>
              <w:jc w:val="center"/>
              <w:rPr>
                <w:rFonts w:ascii="Twinkl" w:eastAsia="Arial" w:hAnsi="Twinkl" w:cs="Arial"/>
                <w:bCs/>
                <w:color w:val="C2510F"/>
                <w:sz w:val="20"/>
                <w:szCs w:val="20"/>
              </w:rPr>
            </w:pPr>
            <w:r w:rsidRPr="0022062F">
              <w:rPr>
                <w:rFonts w:ascii="Twinkl" w:eastAsia="Arial" w:hAnsi="Twinkl" w:cs="Arial"/>
                <w:b/>
                <w:color w:val="C2510F"/>
                <w:sz w:val="20"/>
                <w:szCs w:val="20"/>
              </w:rPr>
              <w:t xml:space="preserve">Geography: </w:t>
            </w:r>
            <w:r w:rsidRPr="0022062F">
              <w:rPr>
                <w:rFonts w:ascii="Twinkl" w:eastAsia="Arial" w:hAnsi="Twinkl" w:cs="Arial"/>
                <w:bCs/>
                <w:i/>
                <w:iCs/>
                <w:color w:val="C2510F"/>
                <w:sz w:val="20"/>
                <w:szCs w:val="20"/>
              </w:rPr>
              <w:t xml:space="preserve">Where does chocolate come from?  </w:t>
            </w:r>
            <w:r w:rsidRPr="0022062F">
              <w:rPr>
                <w:rFonts w:ascii="Twinkl" w:eastAsia="Arial" w:hAnsi="Twinkl" w:cs="Arial"/>
                <w:bCs/>
                <w:color w:val="C2510F"/>
                <w:sz w:val="20"/>
                <w:szCs w:val="20"/>
              </w:rPr>
              <w:t>Chocolate trade links.</w:t>
            </w:r>
          </w:p>
          <w:p w14:paraId="3FE01327" w14:textId="39EC1136" w:rsidR="00B83AAF" w:rsidRPr="0022062F" w:rsidRDefault="00B83AAF" w:rsidP="00234A6D">
            <w:pPr>
              <w:jc w:val="center"/>
              <w:rPr>
                <w:rFonts w:ascii="Twinkl" w:eastAsia="Arial" w:hAnsi="Twinkl" w:cs="Arial"/>
                <w:bCs/>
                <w:color w:val="948DD0"/>
                <w:sz w:val="20"/>
                <w:szCs w:val="20"/>
              </w:rPr>
            </w:pPr>
            <w:r w:rsidRPr="0022062F">
              <w:rPr>
                <w:rFonts w:ascii="Twinkl" w:eastAsia="Arial" w:hAnsi="Twinkl" w:cs="Arial"/>
                <w:b/>
                <w:color w:val="948DD0"/>
                <w:sz w:val="20"/>
                <w:szCs w:val="20"/>
              </w:rPr>
              <w:t xml:space="preserve">PSHCE: </w:t>
            </w:r>
            <w:r w:rsidRPr="0022062F">
              <w:rPr>
                <w:rFonts w:ascii="Twinkl" w:eastAsia="Arial" w:hAnsi="Twinkl" w:cs="Arial"/>
                <w:bCs/>
                <w:color w:val="948DD0"/>
                <w:sz w:val="20"/>
                <w:szCs w:val="20"/>
              </w:rPr>
              <w:t>Fair Trade.</w:t>
            </w:r>
          </w:p>
          <w:p w14:paraId="305D1803" w14:textId="45F410C4" w:rsidR="00911DE3" w:rsidRPr="0022062F" w:rsidRDefault="00911DE3" w:rsidP="00234A6D">
            <w:pPr>
              <w:jc w:val="center"/>
              <w:rPr>
                <w:rFonts w:ascii="Twinkl" w:eastAsia="Arial" w:hAnsi="Twinkl" w:cs="Arial"/>
                <w:bCs/>
                <w:color w:val="C30C3E"/>
                <w:sz w:val="20"/>
                <w:szCs w:val="20"/>
              </w:rPr>
            </w:pPr>
            <w:r w:rsidRPr="0022062F">
              <w:rPr>
                <w:rFonts w:ascii="Twinkl" w:eastAsia="Arial" w:hAnsi="Twinkl" w:cs="Arial"/>
                <w:b/>
                <w:color w:val="C30C3E"/>
                <w:sz w:val="20"/>
                <w:szCs w:val="20"/>
              </w:rPr>
              <w:t xml:space="preserve">Computing: </w:t>
            </w:r>
            <w:r w:rsidRPr="0022062F">
              <w:rPr>
                <w:rFonts w:ascii="Twinkl" w:eastAsia="Arial" w:hAnsi="Twinkl" w:cs="Arial"/>
                <w:bCs/>
                <w:color w:val="C30C3E"/>
                <w:sz w:val="20"/>
                <w:szCs w:val="20"/>
              </w:rPr>
              <w:t>Multimedia – create website for our new product.</w:t>
            </w:r>
          </w:p>
          <w:p w14:paraId="3F340B84" w14:textId="63F09775" w:rsidR="008501CF" w:rsidRPr="0022062F" w:rsidRDefault="008501CF" w:rsidP="00234A6D">
            <w:pPr>
              <w:jc w:val="center"/>
              <w:rPr>
                <w:rFonts w:ascii="Twinkl" w:eastAsia="Arial" w:hAnsi="Twinkl" w:cs="Arial"/>
                <w:bCs/>
                <w:color w:val="C2510F"/>
                <w:sz w:val="20"/>
                <w:szCs w:val="20"/>
              </w:rPr>
            </w:pPr>
            <w:r w:rsidRPr="0022062F">
              <w:rPr>
                <w:rFonts w:ascii="Twinkl" w:eastAsia="Arial" w:hAnsi="Twinkl" w:cs="Arial"/>
                <w:b/>
                <w:color w:val="EC732C"/>
                <w:sz w:val="20"/>
                <w:szCs w:val="20"/>
              </w:rPr>
              <w:t xml:space="preserve">Science: </w:t>
            </w:r>
            <w:r w:rsidRPr="0022062F">
              <w:rPr>
                <w:rFonts w:ascii="Twinkl" w:eastAsia="Arial" w:hAnsi="Twinkl" w:cs="Arial"/>
                <w:bCs/>
                <w:color w:val="EC732C"/>
                <w:sz w:val="20"/>
                <w:szCs w:val="20"/>
              </w:rPr>
              <w:t>Changes in materials</w:t>
            </w:r>
            <w:r w:rsidR="008B458F">
              <w:rPr>
                <w:rFonts w:ascii="Twinkl" w:eastAsia="Arial" w:hAnsi="Twinkl" w:cs="Arial"/>
                <w:bCs/>
                <w:color w:val="EC732C"/>
                <w:sz w:val="20"/>
                <w:szCs w:val="20"/>
              </w:rPr>
              <w:t>/ States of matter</w:t>
            </w:r>
            <w:r w:rsidRPr="0022062F">
              <w:rPr>
                <w:rFonts w:ascii="Twinkl" w:eastAsia="Arial" w:hAnsi="Twinkl" w:cs="Arial"/>
                <w:bCs/>
                <w:color w:val="EC732C"/>
                <w:sz w:val="20"/>
                <w:szCs w:val="20"/>
              </w:rPr>
              <w:t>.</w:t>
            </w:r>
          </w:p>
          <w:p w14:paraId="7B4E1A29" w14:textId="77777777" w:rsidR="00B83AAF" w:rsidRDefault="00AD4902" w:rsidP="00AD4902">
            <w:pPr>
              <w:jc w:val="center"/>
              <w:rPr>
                <w:rFonts w:ascii="Twinkl" w:eastAsia="Arial" w:hAnsi="Twinkl" w:cs="Arial"/>
                <w:color w:val="4F8A10"/>
                <w:sz w:val="20"/>
                <w:szCs w:val="20"/>
              </w:rPr>
            </w:pPr>
            <w:r w:rsidRPr="0022062F">
              <w:rPr>
                <w:rFonts w:ascii="Twinkl" w:eastAsia="Arial" w:hAnsi="Twinkl" w:cs="Arial"/>
                <w:b/>
                <w:color w:val="4F8A10"/>
                <w:sz w:val="20"/>
                <w:szCs w:val="20"/>
              </w:rPr>
              <w:lastRenderedPageBreak/>
              <w:t xml:space="preserve">MFL: </w:t>
            </w:r>
            <w:r w:rsidRPr="00AD4902">
              <w:rPr>
                <w:rFonts w:ascii="Twinkl" w:eastAsia="Arial" w:hAnsi="Twinkl" w:cs="Arial"/>
                <w:color w:val="4F8A10"/>
                <w:sz w:val="20"/>
                <w:szCs w:val="20"/>
              </w:rPr>
              <w:t>Spanish</w:t>
            </w:r>
          </w:p>
          <w:p w14:paraId="4E849D7F" w14:textId="6D8D10DD" w:rsidR="005515E5" w:rsidRPr="00AD4902" w:rsidRDefault="005515E5" w:rsidP="00AD4902">
            <w:pPr>
              <w:jc w:val="center"/>
              <w:rPr>
                <w:rFonts w:ascii="Twinkl" w:eastAsia="Arial" w:hAnsi="Twinkl" w:cs="Arial"/>
                <w:b/>
                <w:color w:val="4F8A10"/>
                <w:sz w:val="20"/>
                <w:szCs w:val="20"/>
              </w:rPr>
            </w:pPr>
          </w:p>
        </w:tc>
      </w:tr>
      <w:tr w:rsidR="00815478" w:rsidRPr="0022062F" w14:paraId="55033BF0" w14:textId="77777777" w:rsidTr="004431EF">
        <w:trPr>
          <w:trHeight w:val="2693"/>
        </w:trPr>
        <w:tc>
          <w:tcPr>
            <w:tcW w:w="2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14:paraId="24AFAD9F" w14:textId="77777777" w:rsidR="00815478" w:rsidRPr="0022062F" w:rsidRDefault="00815478">
            <w:pPr>
              <w:jc w:val="center"/>
              <w:rPr>
                <w:rFonts w:ascii="Twinkl" w:eastAsia="Arial" w:hAnsi="Twinkl" w:cs="Arial"/>
                <w:sz w:val="20"/>
                <w:szCs w:val="20"/>
              </w:rPr>
            </w:pPr>
            <w:r w:rsidRPr="0022062F">
              <w:rPr>
                <w:rFonts w:ascii="Twinkl" w:eastAsia="Arial" w:hAnsi="Twinkl" w:cs="Arial"/>
                <w:sz w:val="20"/>
                <w:szCs w:val="20"/>
              </w:rPr>
              <w:lastRenderedPageBreak/>
              <w:t>Text(s)</w:t>
            </w:r>
          </w:p>
          <w:p w14:paraId="2E18FCF5" w14:textId="135DF774" w:rsidR="00815478" w:rsidRPr="0022062F" w:rsidRDefault="00DB198C" w:rsidP="00165452">
            <w:pPr>
              <w:jc w:val="center"/>
              <w:rPr>
                <w:rFonts w:ascii="Twinkl" w:eastAsia="Arial" w:hAnsi="Twinkl" w:cs="Arial"/>
                <w:sz w:val="20"/>
                <w:szCs w:val="20"/>
              </w:rPr>
            </w:pPr>
            <w:r w:rsidRPr="0022062F">
              <w:rPr>
                <w:rFonts w:ascii="Twinkl" w:eastAsia="Arial" w:hAnsi="Twinkl" w:cs="Arial"/>
                <w:iCs/>
                <w:sz w:val="20"/>
                <w:szCs w:val="20"/>
              </w:rPr>
              <w:t>The Pear Affair – Judith Eagle</w:t>
            </w:r>
          </w:p>
        </w:tc>
        <w:tc>
          <w:tcPr>
            <w:tcW w:w="269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14:paraId="0FAD13DB" w14:textId="77777777" w:rsidR="00815478" w:rsidRPr="0022062F" w:rsidRDefault="00815478">
            <w:pPr>
              <w:jc w:val="center"/>
              <w:rPr>
                <w:rFonts w:ascii="Twinkl" w:eastAsia="Arial" w:hAnsi="Twinkl" w:cs="Arial"/>
                <w:sz w:val="20"/>
                <w:szCs w:val="20"/>
              </w:rPr>
            </w:pPr>
            <w:r w:rsidRPr="0022062F">
              <w:rPr>
                <w:rFonts w:ascii="Twinkl" w:eastAsia="Arial" w:hAnsi="Twinkl" w:cs="Arial"/>
                <w:sz w:val="20"/>
                <w:szCs w:val="20"/>
              </w:rPr>
              <w:t>Text(s)</w:t>
            </w:r>
          </w:p>
          <w:p w14:paraId="3EE1AEB5" w14:textId="1D84070F" w:rsidR="00815478" w:rsidRPr="0022062F" w:rsidRDefault="00E43CB7" w:rsidP="002C2EC0">
            <w:pPr>
              <w:jc w:val="center"/>
              <w:rPr>
                <w:rFonts w:ascii="Twinkl" w:eastAsia="Arial" w:hAnsi="Twinkl" w:cs="Arial"/>
                <w:sz w:val="20"/>
                <w:szCs w:val="20"/>
              </w:rPr>
            </w:pPr>
            <w:r w:rsidRPr="0022062F">
              <w:rPr>
                <w:rFonts w:ascii="Twinkl" w:eastAsia="Arial" w:hAnsi="Twinkl" w:cs="Arial"/>
                <w:sz w:val="20"/>
                <w:szCs w:val="20"/>
              </w:rPr>
              <w:t xml:space="preserve">Opal </w:t>
            </w:r>
            <w:proofErr w:type="spellStart"/>
            <w:r w:rsidRPr="0022062F">
              <w:rPr>
                <w:rFonts w:ascii="Twinkl" w:eastAsia="Arial" w:hAnsi="Twinkl" w:cs="Arial"/>
                <w:sz w:val="20"/>
                <w:szCs w:val="20"/>
              </w:rPr>
              <w:t>Plumstead</w:t>
            </w:r>
            <w:proofErr w:type="spellEnd"/>
            <w:r w:rsidRPr="0022062F">
              <w:rPr>
                <w:rFonts w:ascii="Twinkl" w:eastAsia="Arial" w:hAnsi="Twinkl" w:cs="Arial"/>
                <w:sz w:val="20"/>
                <w:szCs w:val="20"/>
              </w:rPr>
              <w:t xml:space="preserve"> – Jaqueline Wilson</w:t>
            </w:r>
          </w:p>
        </w:tc>
        <w:tc>
          <w:tcPr>
            <w:tcW w:w="256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14:paraId="72F835F6" w14:textId="77777777" w:rsidR="00815478" w:rsidRPr="0022062F" w:rsidRDefault="00815478">
            <w:pPr>
              <w:jc w:val="center"/>
              <w:rPr>
                <w:rFonts w:ascii="Twinkl" w:eastAsia="Arial" w:hAnsi="Twinkl" w:cs="Arial"/>
                <w:sz w:val="20"/>
                <w:szCs w:val="20"/>
              </w:rPr>
            </w:pPr>
            <w:r w:rsidRPr="0022062F">
              <w:rPr>
                <w:rFonts w:ascii="Twinkl" w:eastAsia="Arial" w:hAnsi="Twinkl" w:cs="Arial"/>
                <w:sz w:val="20"/>
                <w:szCs w:val="20"/>
              </w:rPr>
              <w:t>Text(s)</w:t>
            </w:r>
          </w:p>
          <w:p w14:paraId="1309F5D1" w14:textId="6E0B6BB5" w:rsidR="00C75336" w:rsidRPr="004431EF" w:rsidRDefault="00C75336">
            <w:pPr>
              <w:jc w:val="center"/>
              <w:rPr>
                <w:rFonts w:ascii="Twinkl" w:eastAsia="Arial" w:hAnsi="Twinkl" w:cs="Arial"/>
                <w:sz w:val="10"/>
                <w:szCs w:val="10"/>
              </w:rPr>
            </w:pPr>
            <w:r w:rsidRPr="004431EF">
              <w:rPr>
                <w:rFonts w:ascii="Twinkl" w:eastAsia="Arial" w:hAnsi="Twinkl" w:cs="Arial"/>
                <w:sz w:val="10"/>
                <w:szCs w:val="10"/>
              </w:rPr>
              <w:t>Phoenix – S F Said</w:t>
            </w:r>
          </w:p>
          <w:p w14:paraId="2D2DBAF1" w14:textId="1B97365D" w:rsidR="00E43CB7" w:rsidRPr="004431EF" w:rsidRDefault="00E43CB7" w:rsidP="0022062F">
            <w:pPr>
              <w:jc w:val="center"/>
              <w:rPr>
                <w:rFonts w:ascii="Twinkl" w:eastAsia="Arial" w:hAnsi="Twinkl" w:cs="Arial"/>
                <w:sz w:val="10"/>
                <w:szCs w:val="10"/>
              </w:rPr>
            </w:pPr>
            <w:r w:rsidRPr="004431EF">
              <w:rPr>
                <w:rFonts w:ascii="Twinkl" w:eastAsia="Arial" w:hAnsi="Twinkl" w:cs="Arial"/>
                <w:sz w:val="10"/>
                <w:szCs w:val="10"/>
              </w:rPr>
              <w:t xml:space="preserve">War of the Worlds – HG </w:t>
            </w:r>
            <w:r w:rsidR="0022062F" w:rsidRPr="004431EF">
              <w:rPr>
                <w:rFonts w:ascii="Twinkl" w:eastAsia="Arial" w:hAnsi="Twinkl" w:cs="Arial"/>
                <w:sz w:val="10"/>
                <w:szCs w:val="10"/>
              </w:rPr>
              <w:t>Wells</w:t>
            </w:r>
          </w:p>
          <w:p w14:paraId="4D5D0AC6" w14:textId="0D3838D3" w:rsidR="00E43CB7" w:rsidRPr="004431EF" w:rsidRDefault="00E43CB7" w:rsidP="00E43CB7">
            <w:pPr>
              <w:pStyle w:val="font6"/>
              <w:spacing w:before="0" w:beforeAutospacing="0" w:after="0" w:afterAutospacing="0"/>
              <w:textAlignment w:val="baseline"/>
              <w:rPr>
                <w:rFonts w:ascii="Twinkl" w:hAnsi="Twinkl" w:cs="Arial"/>
                <w:color w:val="000000"/>
                <w:sz w:val="10"/>
                <w:szCs w:val="10"/>
              </w:rPr>
            </w:pPr>
            <w:r w:rsidRPr="004431EF">
              <w:rPr>
                <w:rStyle w:val="Emphasis"/>
                <w:rFonts w:ascii="Twinkl" w:hAnsi="Twinkl" w:cs="Arial"/>
                <w:i w:val="0"/>
                <w:iCs w:val="0"/>
                <w:color w:val="000000"/>
                <w:sz w:val="10"/>
                <w:szCs w:val="10"/>
                <w:bdr w:val="none" w:sz="0" w:space="0" w:color="auto" w:frame="1"/>
              </w:rPr>
              <w:t xml:space="preserve">Hidden Figures: The True Story of Four Black Women and the Space Race - </w:t>
            </w:r>
          </w:p>
          <w:p w14:paraId="05733350" w14:textId="77777777" w:rsidR="00E43CB7" w:rsidRPr="004431EF" w:rsidRDefault="00E43CB7" w:rsidP="00E43CB7">
            <w:pPr>
              <w:pStyle w:val="font8"/>
              <w:spacing w:before="0" w:beforeAutospacing="0" w:after="0" w:afterAutospacing="0"/>
              <w:textAlignment w:val="baseline"/>
              <w:rPr>
                <w:rFonts w:ascii="Twinkl" w:hAnsi="Twinkl" w:cs="Arial"/>
                <w:color w:val="000000"/>
                <w:sz w:val="10"/>
                <w:szCs w:val="10"/>
              </w:rPr>
            </w:pPr>
            <w:r w:rsidRPr="004431EF">
              <w:rPr>
                <w:rStyle w:val="Emphasis"/>
                <w:rFonts w:ascii="Twinkl" w:hAnsi="Twinkl" w:cs="Arial"/>
                <w:i w:val="0"/>
                <w:iCs w:val="0"/>
                <w:color w:val="000000"/>
                <w:sz w:val="10"/>
                <w:szCs w:val="10"/>
                <w:bdr w:val="none" w:sz="0" w:space="0" w:color="auto" w:frame="1"/>
              </w:rPr>
              <w:t>Simon Bartram</w:t>
            </w:r>
          </w:p>
          <w:p w14:paraId="4E697F33" w14:textId="77777777" w:rsidR="00E43CB7" w:rsidRPr="004431EF" w:rsidRDefault="00E43CB7">
            <w:pPr>
              <w:jc w:val="center"/>
              <w:rPr>
                <w:rFonts w:ascii="Twinkl" w:eastAsia="Arial" w:hAnsi="Twinkl" w:cs="Arial"/>
                <w:sz w:val="10"/>
                <w:szCs w:val="10"/>
              </w:rPr>
            </w:pPr>
          </w:p>
          <w:p w14:paraId="1EA57345" w14:textId="109EFB8A" w:rsidR="00E43CB7" w:rsidRPr="004431EF" w:rsidRDefault="00E43CB7" w:rsidP="00E43CB7">
            <w:pPr>
              <w:pStyle w:val="font6"/>
              <w:spacing w:before="0" w:beforeAutospacing="0" w:after="0" w:afterAutospacing="0"/>
              <w:textAlignment w:val="baseline"/>
              <w:rPr>
                <w:rFonts w:ascii="Twinkl" w:hAnsi="Twinkl" w:cs="Arial"/>
                <w:color w:val="000000"/>
                <w:sz w:val="10"/>
                <w:szCs w:val="10"/>
              </w:rPr>
            </w:pPr>
            <w:r w:rsidRPr="004431EF">
              <w:rPr>
                <w:rStyle w:val="Emphasis"/>
                <w:rFonts w:ascii="Twinkl" w:hAnsi="Twinkl" w:cs="Arial"/>
                <w:i w:val="0"/>
                <w:iCs w:val="0"/>
                <w:color w:val="000000"/>
                <w:sz w:val="10"/>
                <w:szCs w:val="10"/>
                <w:bdr w:val="none" w:sz="0" w:space="0" w:color="auto" w:frame="1"/>
              </w:rPr>
              <w:t>Dr Maggie's Grand Tour of the Solar System -</w:t>
            </w:r>
          </w:p>
          <w:p w14:paraId="4C43D789" w14:textId="77777777" w:rsidR="00E43CB7" w:rsidRPr="004431EF" w:rsidRDefault="00E43CB7" w:rsidP="00E43CB7">
            <w:pPr>
              <w:pStyle w:val="font8"/>
              <w:spacing w:before="0" w:beforeAutospacing="0" w:after="0" w:afterAutospacing="0"/>
              <w:textAlignment w:val="baseline"/>
              <w:rPr>
                <w:rStyle w:val="Emphasis"/>
                <w:rFonts w:ascii="Twinkl" w:hAnsi="Twinkl" w:cs="Arial"/>
                <w:i w:val="0"/>
                <w:iCs w:val="0"/>
                <w:color w:val="000000"/>
                <w:sz w:val="10"/>
                <w:szCs w:val="10"/>
                <w:bdr w:val="none" w:sz="0" w:space="0" w:color="auto" w:frame="1"/>
              </w:rPr>
            </w:pPr>
            <w:r w:rsidRPr="004431EF">
              <w:rPr>
                <w:rStyle w:val="Emphasis"/>
                <w:rFonts w:ascii="Twinkl" w:hAnsi="Twinkl" w:cs="Arial"/>
                <w:i w:val="0"/>
                <w:iCs w:val="0"/>
                <w:color w:val="000000"/>
                <w:sz w:val="10"/>
                <w:szCs w:val="10"/>
                <w:bdr w:val="none" w:sz="0" w:space="0" w:color="auto" w:frame="1"/>
              </w:rPr>
              <w:t xml:space="preserve">Dr Maggie </w:t>
            </w:r>
            <w:proofErr w:type="spellStart"/>
            <w:r w:rsidRPr="004431EF">
              <w:rPr>
                <w:rStyle w:val="Emphasis"/>
                <w:rFonts w:ascii="Twinkl" w:hAnsi="Twinkl" w:cs="Arial"/>
                <w:i w:val="0"/>
                <w:iCs w:val="0"/>
                <w:color w:val="000000"/>
                <w:sz w:val="10"/>
                <w:szCs w:val="10"/>
                <w:bdr w:val="none" w:sz="0" w:space="0" w:color="auto" w:frame="1"/>
              </w:rPr>
              <w:t>Aderin-Pocock</w:t>
            </w:r>
            <w:proofErr w:type="spellEnd"/>
          </w:p>
          <w:p w14:paraId="3E249BB3" w14:textId="77777777" w:rsidR="00E43CB7" w:rsidRPr="004431EF" w:rsidRDefault="00E43CB7" w:rsidP="00E43CB7">
            <w:pPr>
              <w:pStyle w:val="font8"/>
              <w:spacing w:before="0" w:beforeAutospacing="0" w:after="0" w:afterAutospacing="0"/>
              <w:textAlignment w:val="baseline"/>
              <w:rPr>
                <w:rStyle w:val="Emphasis"/>
                <w:rFonts w:ascii="Twinkl" w:hAnsi="Twinkl" w:cs="Arial"/>
                <w:i w:val="0"/>
                <w:iCs w:val="0"/>
                <w:color w:val="000000"/>
                <w:sz w:val="10"/>
                <w:szCs w:val="10"/>
                <w:bdr w:val="none" w:sz="0" w:space="0" w:color="auto" w:frame="1"/>
              </w:rPr>
            </w:pPr>
          </w:p>
          <w:p w14:paraId="669DE04F" w14:textId="5AA1B43B" w:rsidR="00E43CB7" w:rsidRPr="004431EF" w:rsidRDefault="00E43CB7" w:rsidP="00E43CB7">
            <w:pPr>
              <w:pStyle w:val="font8"/>
              <w:spacing w:before="0" w:beforeAutospacing="0" w:after="0" w:afterAutospacing="0"/>
              <w:rPr>
                <w:rFonts w:ascii="Twinkl" w:hAnsi="Twinkl" w:cs="Arial"/>
                <w:color w:val="000000"/>
                <w:sz w:val="10"/>
                <w:szCs w:val="10"/>
              </w:rPr>
            </w:pPr>
            <w:r w:rsidRPr="004431EF">
              <w:rPr>
                <w:rFonts w:ascii="Twinkl" w:hAnsi="Twinkl" w:cs="Arial"/>
                <w:color w:val="000000"/>
                <w:sz w:val="10"/>
                <w:szCs w:val="10"/>
              </w:rPr>
              <w:t>Cosmic -</w:t>
            </w:r>
          </w:p>
          <w:p w14:paraId="0EA9EBCB" w14:textId="5B13989A" w:rsidR="00815478" w:rsidRPr="004431EF" w:rsidRDefault="00E43CB7" w:rsidP="004431EF">
            <w:pPr>
              <w:pStyle w:val="font8"/>
              <w:spacing w:before="0" w:beforeAutospacing="0" w:after="0" w:afterAutospacing="0"/>
              <w:rPr>
                <w:rFonts w:ascii="Twinkl" w:hAnsi="Twinkl" w:cs="Arial"/>
                <w:color w:val="000000"/>
                <w:sz w:val="10"/>
                <w:szCs w:val="10"/>
              </w:rPr>
            </w:pPr>
            <w:r w:rsidRPr="004431EF">
              <w:rPr>
                <w:rFonts w:ascii="Twinkl" w:hAnsi="Twinkl" w:cs="Arial"/>
                <w:color w:val="000000"/>
                <w:sz w:val="10"/>
                <w:szCs w:val="10"/>
              </w:rPr>
              <w:t xml:space="preserve">Frank Cottrell Boyce and Steven </w:t>
            </w:r>
            <w:proofErr w:type="spellStart"/>
            <w:r w:rsidRPr="004431EF">
              <w:rPr>
                <w:rFonts w:ascii="Twinkl" w:hAnsi="Twinkl" w:cs="Arial"/>
                <w:color w:val="000000"/>
                <w:sz w:val="10"/>
                <w:szCs w:val="10"/>
              </w:rPr>
              <w:t>Lenton</w:t>
            </w:r>
            <w:proofErr w:type="spellEnd"/>
          </w:p>
        </w:tc>
        <w:tc>
          <w:tcPr>
            <w:tcW w:w="268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B130937" w14:textId="77777777" w:rsidR="00165452" w:rsidRPr="0022062F" w:rsidRDefault="00165452" w:rsidP="00165452">
            <w:pPr>
              <w:jc w:val="center"/>
              <w:rPr>
                <w:rFonts w:ascii="Twinkl" w:eastAsia="Arial" w:hAnsi="Twinkl" w:cs="Arial"/>
                <w:sz w:val="20"/>
                <w:szCs w:val="20"/>
              </w:rPr>
            </w:pPr>
            <w:r w:rsidRPr="0022062F">
              <w:rPr>
                <w:rFonts w:ascii="Twinkl" w:eastAsia="Arial" w:hAnsi="Twinkl" w:cs="Arial"/>
                <w:sz w:val="20"/>
                <w:szCs w:val="20"/>
              </w:rPr>
              <w:t>Text(s)</w:t>
            </w:r>
          </w:p>
          <w:p w14:paraId="7D47FBB4" w14:textId="655D23BF" w:rsidR="0022062F" w:rsidRPr="0022062F" w:rsidRDefault="0022062F" w:rsidP="0022062F">
            <w:pPr>
              <w:jc w:val="center"/>
              <w:rPr>
                <w:rFonts w:ascii="Twinkl" w:eastAsia="Arial" w:hAnsi="Twinkl" w:cs="Arial"/>
                <w:sz w:val="20"/>
                <w:szCs w:val="20"/>
              </w:rPr>
            </w:pPr>
            <w:r w:rsidRPr="0022062F">
              <w:rPr>
                <w:rFonts w:ascii="Twinkl" w:eastAsia="Arial" w:hAnsi="Twinkl" w:cs="Arial"/>
                <w:sz w:val="20"/>
                <w:szCs w:val="20"/>
              </w:rPr>
              <w:t xml:space="preserve">Hello World - Jonathan Litton &amp; </w:t>
            </w:r>
            <w:proofErr w:type="spellStart"/>
            <w:r w:rsidRPr="0022062F">
              <w:rPr>
                <w:rFonts w:ascii="Twinkl" w:eastAsia="Arial" w:hAnsi="Twinkl" w:cs="Arial"/>
                <w:sz w:val="20"/>
                <w:szCs w:val="20"/>
              </w:rPr>
              <w:t>L'Atelier</w:t>
            </w:r>
            <w:proofErr w:type="spellEnd"/>
            <w:r w:rsidRPr="0022062F">
              <w:rPr>
                <w:rFonts w:ascii="Twinkl" w:eastAsia="Arial" w:hAnsi="Twinkl" w:cs="Arial"/>
                <w:sz w:val="20"/>
                <w:szCs w:val="20"/>
              </w:rPr>
              <w:t xml:space="preserve"> </w:t>
            </w:r>
            <w:proofErr w:type="spellStart"/>
            <w:r w:rsidRPr="0022062F">
              <w:rPr>
                <w:rFonts w:ascii="Twinkl" w:eastAsia="Arial" w:hAnsi="Twinkl" w:cs="Arial"/>
                <w:sz w:val="20"/>
                <w:szCs w:val="20"/>
              </w:rPr>
              <w:t>Cartographik</w:t>
            </w:r>
            <w:proofErr w:type="spellEnd"/>
          </w:p>
          <w:p w14:paraId="1AEB0684" w14:textId="44F007C2" w:rsidR="0022062F" w:rsidRPr="0022062F" w:rsidRDefault="0022062F" w:rsidP="0022062F">
            <w:pPr>
              <w:rPr>
                <w:rFonts w:ascii="Twinkl" w:eastAsia="Arial" w:hAnsi="Twinkl" w:cs="Arial"/>
                <w:sz w:val="20"/>
                <w:szCs w:val="20"/>
              </w:rPr>
            </w:pPr>
            <w:r w:rsidRPr="0022062F">
              <w:rPr>
                <w:rFonts w:ascii="Twinkl" w:eastAsia="Arial" w:hAnsi="Twinkl" w:cs="Arial"/>
                <w:sz w:val="20"/>
                <w:szCs w:val="20"/>
              </w:rPr>
              <w:t>A World of Cities – James Brown</w:t>
            </w:r>
          </w:p>
          <w:p w14:paraId="15329539" w14:textId="19D23EBD" w:rsidR="00815478" w:rsidRPr="0022062F" w:rsidRDefault="0022062F" w:rsidP="004431EF">
            <w:pPr>
              <w:rPr>
                <w:rFonts w:ascii="Twinkl" w:eastAsia="Arial" w:hAnsi="Twinkl" w:cs="Arial"/>
                <w:sz w:val="20"/>
                <w:szCs w:val="20"/>
              </w:rPr>
            </w:pPr>
            <w:r w:rsidRPr="0022062F">
              <w:rPr>
                <w:rFonts w:ascii="Twinkl" w:eastAsia="Arial" w:hAnsi="Twinkl" w:cs="Arial"/>
                <w:sz w:val="20"/>
                <w:szCs w:val="20"/>
              </w:rPr>
              <w:t>Hello World – Johnathon Litton</w:t>
            </w:r>
          </w:p>
        </w:tc>
        <w:tc>
          <w:tcPr>
            <w:tcW w:w="25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14:paraId="27C78651" w14:textId="7CC10D92" w:rsidR="00815478" w:rsidRPr="0022062F" w:rsidRDefault="00815478">
            <w:pPr>
              <w:jc w:val="center"/>
              <w:rPr>
                <w:rFonts w:ascii="Twinkl" w:eastAsia="Arial" w:hAnsi="Twinkl" w:cs="Arial"/>
                <w:sz w:val="20"/>
                <w:szCs w:val="20"/>
              </w:rPr>
            </w:pPr>
            <w:r w:rsidRPr="0022062F">
              <w:rPr>
                <w:rFonts w:ascii="Twinkl" w:eastAsia="Arial" w:hAnsi="Twinkl" w:cs="Arial"/>
                <w:sz w:val="20"/>
                <w:szCs w:val="20"/>
              </w:rPr>
              <w:t>Text(s)</w:t>
            </w:r>
          </w:p>
          <w:p w14:paraId="4683BF3A" w14:textId="77777777" w:rsidR="00815478" w:rsidRPr="0022062F" w:rsidRDefault="00C006DA" w:rsidP="00165452">
            <w:pPr>
              <w:jc w:val="center"/>
              <w:rPr>
                <w:rFonts w:ascii="Twinkl" w:eastAsia="Arial" w:hAnsi="Twinkl" w:cs="Arial"/>
                <w:sz w:val="20"/>
                <w:szCs w:val="20"/>
              </w:rPr>
            </w:pPr>
            <w:r w:rsidRPr="0022062F">
              <w:rPr>
                <w:rFonts w:ascii="Twinkl" w:eastAsia="Arial" w:hAnsi="Twinkl" w:cs="Arial"/>
                <w:sz w:val="20"/>
                <w:szCs w:val="20"/>
              </w:rPr>
              <w:t>The Tulip Touch – Anne Fine</w:t>
            </w:r>
          </w:p>
          <w:p w14:paraId="0A15385B" w14:textId="77777777" w:rsidR="00C006DA" w:rsidRPr="0022062F" w:rsidRDefault="00C006DA" w:rsidP="00C006DA">
            <w:pPr>
              <w:spacing w:after="0"/>
              <w:jc w:val="center"/>
              <w:rPr>
                <w:rFonts w:ascii="Twinkl" w:eastAsia="Arial" w:hAnsi="Twinkl" w:cs="Arial"/>
                <w:sz w:val="20"/>
                <w:szCs w:val="20"/>
              </w:rPr>
            </w:pPr>
            <w:r w:rsidRPr="0022062F">
              <w:rPr>
                <w:rFonts w:ascii="Twinkl" w:eastAsia="Arial" w:hAnsi="Twinkl" w:cs="Arial"/>
                <w:sz w:val="20"/>
                <w:szCs w:val="20"/>
              </w:rPr>
              <w:t xml:space="preserve">Holes – </w:t>
            </w:r>
          </w:p>
          <w:p w14:paraId="10DC109E" w14:textId="6B1FAF48" w:rsidR="00C006DA" w:rsidRPr="0022062F" w:rsidRDefault="00C006DA" w:rsidP="00C006DA">
            <w:pPr>
              <w:spacing w:after="0"/>
              <w:jc w:val="center"/>
              <w:rPr>
                <w:rFonts w:ascii="Twinkl" w:eastAsia="Arial" w:hAnsi="Twinkl" w:cs="Arial"/>
                <w:sz w:val="20"/>
                <w:szCs w:val="20"/>
              </w:rPr>
            </w:pPr>
            <w:r w:rsidRPr="0022062F">
              <w:rPr>
                <w:rFonts w:ascii="Twinkl" w:eastAsia="Arial" w:hAnsi="Twinkl" w:cs="Arial"/>
                <w:sz w:val="20"/>
                <w:szCs w:val="20"/>
              </w:rPr>
              <w:t>Louis Sachar</w:t>
            </w:r>
          </w:p>
        </w:tc>
        <w:tc>
          <w:tcPr>
            <w:tcW w:w="26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14:paraId="65762615" w14:textId="77777777" w:rsidR="00815478" w:rsidRPr="0022062F" w:rsidRDefault="00815478">
            <w:pPr>
              <w:jc w:val="center"/>
              <w:rPr>
                <w:rFonts w:ascii="Twinkl" w:eastAsia="Arial" w:hAnsi="Twinkl" w:cs="Arial"/>
                <w:sz w:val="20"/>
                <w:szCs w:val="20"/>
              </w:rPr>
            </w:pPr>
            <w:r w:rsidRPr="0022062F">
              <w:rPr>
                <w:rFonts w:ascii="Twinkl" w:eastAsia="Arial" w:hAnsi="Twinkl" w:cs="Arial"/>
                <w:sz w:val="20"/>
                <w:szCs w:val="20"/>
              </w:rPr>
              <w:t>Text(s)</w:t>
            </w:r>
          </w:p>
          <w:p w14:paraId="3A3BCA27" w14:textId="77777777" w:rsidR="00815478" w:rsidRPr="0022062F" w:rsidRDefault="00C006DA" w:rsidP="00B346A9">
            <w:pPr>
              <w:jc w:val="center"/>
              <w:rPr>
                <w:rFonts w:ascii="Twinkl" w:eastAsia="Arial" w:hAnsi="Twinkl" w:cs="Arial"/>
                <w:sz w:val="20"/>
                <w:szCs w:val="20"/>
              </w:rPr>
            </w:pPr>
            <w:r w:rsidRPr="0022062F">
              <w:rPr>
                <w:rFonts w:ascii="Twinkl" w:eastAsia="Arial" w:hAnsi="Twinkl" w:cs="Arial"/>
                <w:sz w:val="20"/>
                <w:szCs w:val="20"/>
              </w:rPr>
              <w:t>The Hero Twins</w:t>
            </w:r>
          </w:p>
          <w:p w14:paraId="155E12C8" w14:textId="475DA4AB" w:rsidR="00C006DA" w:rsidRPr="0022062F" w:rsidRDefault="00C006DA" w:rsidP="00B346A9">
            <w:pPr>
              <w:jc w:val="center"/>
              <w:rPr>
                <w:rFonts w:ascii="Twinkl" w:eastAsia="Arial" w:hAnsi="Twinkl" w:cs="Arial"/>
                <w:sz w:val="20"/>
                <w:szCs w:val="20"/>
              </w:rPr>
            </w:pPr>
            <w:r w:rsidRPr="0022062F">
              <w:rPr>
                <w:rFonts w:ascii="Twinkl" w:eastAsia="Arial" w:hAnsi="Twinkl" w:cs="Arial"/>
                <w:sz w:val="20"/>
                <w:szCs w:val="20"/>
              </w:rPr>
              <w:t>The Chocolate Tree</w:t>
            </w:r>
          </w:p>
        </w:tc>
      </w:tr>
      <w:tr w:rsidR="00815478" w:rsidRPr="0022062F" w14:paraId="50B7B2B5" w14:textId="77777777" w:rsidTr="00165452">
        <w:trPr>
          <w:trHeight w:val="987"/>
        </w:trPr>
        <w:tc>
          <w:tcPr>
            <w:tcW w:w="2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14:paraId="781F4DFF" w14:textId="41A008BA" w:rsidR="00815478" w:rsidRPr="004431EF" w:rsidRDefault="00815478" w:rsidP="006D1AA8">
            <w:pPr>
              <w:jc w:val="center"/>
              <w:rPr>
                <w:rFonts w:ascii="Twinkl" w:eastAsia="Arial" w:hAnsi="Twinkl" w:cs="Arial"/>
                <w:sz w:val="12"/>
                <w:szCs w:val="12"/>
              </w:rPr>
            </w:pPr>
            <w:r w:rsidRPr="004431EF">
              <w:rPr>
                <w:rFonts w:ascii="Twinkl" w:eastAsia="Arial" w:hAnsi="Twinkl" w:cs="Arial"/>
                <w:sz w:val="12"/>
                <w:szCs w:val="12"/>
              </w:rPr>
              <w:t>Trips</w:t>
            </w:r>
          </w:p>
          <w:p w14:paraId="6400360E" w14:textId="4A0095BB" w:rsidR="00815478" w:rsidRPr="004431EF" w:rsidRDefault="00815478" w:rsidP="006D1AA8">
            <w:pPr>
              <w:jc w:val="center"/>
              <w:rPr>
                <w:rFonts w:ascii="Twinkl" w:eastAsia="Arial" w:hAnsi="Twinkl" w:cs="Arial"/>
                <w:sz w:val="12"/>
                <w:szCs w:val="12"/>
              </w:rPr>
            </w:pPr>
          </w:p>
        </w:tc>
        <w:tc>
          <w:tcPr>
            <w:tcW w:w="269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14:paraId="4F413EC2" w14:textId="77777777" w:rsidR="00815478" w:rsidRPr="004431EF" w:rsidRDefault="00815478" w:rsidP="006D1AA8">
            <w:pPr>
              <w:jc w:val="center"/>
              <w:rPr>
                <w:rFonts w:ascii="Twinkl" w:eastAsia="Arial" w:hAnsi="Twinkl" w:cs="Arial"/>
                <w:sz w:val="12"/>
                <w:szCs w:val="12"/>
              </w:rPr>
            </w:pPr>
            <w:r w:rsidRPr="004431EF">
              <w:rPr>
                <w:rFonts w:ascii="Twinkl" w:eastAsia="Arial" w:hAnsi="Twinkl" w:cs="Arial"/>
                <w:sz w:val="12"/>
                <w:szCs w:val="12"/>
              </w:rPr>
              <w:t>Trips</w:t>
            </w:r>
          </w:p>
          <w:p w14:paraId="7726B231" w14:textId="3F2C1F9B" w:rsidR="00815478" w:rsidRPr="004431EF" w:rsidRDefault="00815478" w:rsidP="006D1AA8">
            <w:pPr>
              <w:jc w:val="center"/>
              <w:rPr>
                <w:rFonts w:ascii="Twinkl" w:eastAsia="Arial" w:hAnsi="Twinkl" w:cs="Arial"/>
                <w:sz w:val="12"/>
                <w:szCs w:val="12"/>
              </w:rPr>
            </w:pPr>
          </w:p>
        </w:tc>
        <w:tc>
          <w:tcPr>
            <w:tcW w:w="256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14:paraId="79C7D8F6" w14:textId="77777777" w:rsidR="00815478" w:rsidRPr="004431EF" w:rsidRDefault="00815478" w:rsidP="006D1AA8">
            <w:pPr>
              <w:jc w:val="center"/>
              <w:rPr>
                <w:rFonts w:ascii="Twinkl" w:eastAsia="Arial" w:hAnsi="Twinkl" w:cs="Arial"/>
                <w:sz w:val="12"/>
                <w:szCs w:val="12"/>
              </w:rPr>
            </w:pPr>
            <w:r w:rsidRPr="004431EF">
              <w:rPr>
                <w:rFonts w:ascii="Twinkl" w:eastAsia="Arial" w:hAnsi="Twinkl" w:cs="Arial"/>
                <w:sz w:val="12"/>
                <w:szCs w:val="12"/>
              </w:rPr>
              <w:t>Trips</w:t>
            </w:r>
          </w:p>
          <w:p w14:paraId="67CB9BF6" w14:textId="77777777" w:rsidR="00C006DA" w:rsidRPr="004431EF" w:rsidRDefault="00C006DA" w:rsidP="006D1AA8">
            <w:pPr>
              <w:jc w:val="center"/>
              <w:rPr>
                <w:rFonts w:ascii="Twinkl" w:eastAsia="Arial" w:hAnsi="Twinkl" w:cs="Arial"/>
                <w:sz w:val="12"/>
                <w:szCs w:val="12"/>
              </w:rPr>
            </w:pPr>
            <w:r w:rsidRPr="004431EF">
              <w:rPr>
                <w:rFonts w:ascii="Twinkl" w:eastAsia="Arial" w:hAnsi="Twinkl" w:cs="Arial"/>
                <w:sz w:val="12"/>
                <w:szCs w:val="12"/>
              </w:rPr>
              <w:t>Star-gazing</w:t>
            </w:r>
          </w:p>
          <w:p w14:paraId="228EEC5A" w14:textId="57CCD50C" w:rsidR="00C006DA" w:rsidRPr="004431EF" w:rsidRDefault="00C006DA" w:rsidP="006D1AA8">
            <w:pPr>
              <w:jc w:val="center"/>
              <w:rPr>
                <w:rFonts w:ascii="Twinkl" w:eastAsia="Arial" w:hAnsi="Twinkl" w:cs="Arial"/>
                <w:sz w:val="12"/>
                <w:szCs w:val="12"/>
              </w:rPr>
            </w:pPr>
            <w:r w:rsidRPr="004431EF">
              <w:rPr>
                <w:rFonts w:ascii="Twinkl" w:eastAsia="Arial" w:hAnsi="Twinkl" w:cs="Arial"/>
                <w:sz w:val="12"/>
                <w:szCs w:val="12"/>
              </w:rPr>
              <w:t>Planetarium</w:t>
            </w:r>
          </w:p>
        </w:tc>
        <w:tc>
          <w:tcPr>
            <w:tcW w:w="268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AF7F3CD" w14:textId="77777777" w:rsidR="00165452" w:rsidRPr="004431EF" w:rsidRDefault="00165452" w:rsidP="00165452">
            <w:pPr>
              <w:jc w:val="center"/>
              <w:rPr>
                <w:rFonts w:ascii="Twinkl" w:eastAsia="Arial" w:hAnsi="Twinkl" w:cs="Arial"/>
                <w:sz w:val="12"/>
                <w:szCs w:val="12"/>
              </w:rPr>
            </w:pPr>
            <w:r w:rsidRPr="004431EF">
              <w:rPr>
                <w:rFonts w:ascii="Twinkl" w:eastAsia="Arial" w:hAnsi="Twinkl" w:cs="Arial"/>
                <w:sz w:val="12"/>
                <w:szCs w:val="12"/>
              </w:rPr>
              <w:t>Trips</w:t>
            </w:r>
          </w:p>
          <w:p w14:paraId="2EDE2DF4" w14:textId="5F054F75" w:rsidR="00815478" w:rsidRPr="004431EF" w:rsidRDefault="00165452" w:rsidP="00165452">
            <w:pPr>
              <w:jc w:val="center"/>
              <w:rPr>
                <w:rFonts w:ascii="Twinkl" w:eastAsia="Arial" w:hAnsi="Twinkl" w:cs="Arial"/>
                <w:sz w:val="12"/>
                <w:szCs w:val="12"/>
              </w:rPr>
            </w:pPr>
            <w:r w:rsidRPr="004431EF">
              <w:rPr>
                <w:rFonts w:ascii="Twinkl" w:eastAsia="Arial" w:hAnsi="Twinkl" w:cs="Arial"/>
                <w:sz w:val="12"/>
                <w:szCs w:val="12"/>
              </w:rPr>
              <w:t>Witney trip - geography and history fieldwork.</w:t>
            </w:r>
          </w:p>
        </w:tc>
        <w:tc>
          <w:tcPr>
            <w:tcW w:w="25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14:paraId="03697047" w14:textId="77777777" w:rsidR="00815478" w:rsidRPr="004431EF" w:rsidRDefault="00165452" w:rsidP="002A44A3">
            <w:pPr>
              <w:jc w:val="center"/>
              <w:rPr>
                <w:rFonts w:ascii="Twinkl" w:eastAsia="Arial" w:hAnsi="Twinkl" w:cs="Arial"/>
                <w:sz w:val="12"/>
                <w:szCs w:val="12"/>
              </w:rPr>
            </w:pPr>
            <w:r w:rsidRPr="004431EF">
              <w:rPr>
                <w:rFonts w:ascii="Twinkl" w:eastAsia="Arial" w:hAnsi="Twinkl" w:cs="Arial"/>
                <w:sz w:val="12"/>
                <w:szCs w:val="12"/>
              </w:rPr>
              <w:t>Trips</w:t>
            </w:r>
          </w:p>
          <w:p w14:paraId="12DF1200" w14:textId="34C4901E" w:rsidR="00701DAF" w:rsidRPr="004431EF" w:rsidRDefault="00701DAF" w:rsidP="006F104A">
            <w:pPr>
              <w:jc w:val="center"/>
              <w:rPr>
                <w:rFonts w:ascii="Twinkl" w:eastAsia="Arial" w:hAnsi="Twinkl" w:cs="Arial"/>
                <w:sz w:val="12"/>
                <w:szCs w:val="12"/>
              </w:rPr>
            </w:pPr>
            <w:r w:rsidRPr="004431EF">
              <w:rPr>
                <w:rFonts w:ascii="Twinkl" w:eastAsia="Arial" w:hAnsi="Twinkl" w:cs="Arial"/>
                <w:sz w:val="12"/>
                <w:szCs w:val="12"/>
              </w:rPr>
              <w:t xml:space="preserve">Oxford </w:t>
            </w:r>
            <w:r w:rsidR="006F104A">
              <w:rPr>
                <w:rFonts w:ascii="Twinkl" w:eastAsia="Arial" w:hAnsi="Twinkl" w:cs="Arial"/>
                <w:sz w:val="12"/>
                <w:szCs w:val="12"/>
              </w:rPr>
              <w:t>Castle</w:t>
            </w:r>
          </w:p>
        </w:tc>
        <w:tc>
          <w:tcPr>
            <w:tcW w:w="26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14:paraId="12C256CE" w14:textId="77777777" w:rsidR="00815478" w:rsidRPr="004431EF" w:rsidRDefault="00815478" w:rsidP="006D1AA8">
            <w:pPr>
              <w:jc w:val="center"/>
              <w:rPr>
                <w:rFonts w:ascii="Twinkl" w:eastAsia="Arial" w:hAnsi="Twinkl" w:cs="Arial"/>
                <w:sz w:val="12"/>
                <w:szCs w:val="12"/>
              </w:rPr>
            </w:pPr>
            <w:r w:rsidRPr="004431EF">
              <w:rPr>
                <w:rFonts w:ascii="Twinkl" w:eastAsia="Arial" w:hAnsi="Twinkl" w:cs="Arial"/>
                <w:sz w:val="12"/>
                <w:szCs w:val="12"/>
              </w:rPr>
              <w:t>Trips</w:t>
            </w:r>
          </w:p>
          <w:p w14:paraId="313228E7" w14:textId="6C57E7ED" w:rsidR="00701DAF" w:rsidRPr="004431EF" w:rsidRDefault="00701DAF" w:rsidP="006D1AA8">
            <w:pPr>
              <w:jc w:val="center"/>
              <w:rPr>
                <w:rFonts w:ascii="Twinkl" w:eastAsia="Arial" w:hAnsi="Twinkl" w:cs="Arial"/>
                <w:sz w:val="12"/>
                <w:szCs w:val="12"/>
              </w:rPr>
            </w:pPr>
            <w:r w:rsidRPr="004431EF">
              <w:rPr>
                <w:rFonts w:ascii="Twinkl" w:eastAsia="Arial" w:hAnsi="Twinkl" w:cs="Arial"/>
                <w:sz w:val="12"/>
                <w:szCs w:val="12"/>
              </w:rPr>
              <w:t>Cadbury World</w:t>
            </w:r>
          </w:p>
          <w:p w14:paraId="4488D748" w14:textId="2ABA078F" w:rsidR="00815478" w:rsidRPr="004431EF" w:rsidRDefault="00815478" w:rsidP="006D1AA8">
            <w:pPr>
              <w:jc w:val="center"/>
              <w:rPr>
                <w:rFonts w:ascii="Twinkl" w:eastAsia="Arial" w:hAnsi="Twinkl" w:cs="Arial"/>
                <w:sz w:val="12"/>
                <w:szCs w:val="12"/>
              </w:rPr>
            </w:pPr>
          </w:p>
        </w:tc>
      </w:tr>
      <w:tr w:rsidR="00815478" w:rsidRPr="0022062F" w14:paraId="748C23FA" w14:textId="77777777" w:rsidTr="00165452">
        <w:trPr>
          <w:trHeight w:val="987"/>
        </w:trPr>
        <w:tc>
          <w:tcPr>
            <w:tcW w:w="2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14:paraId="5353C95C" w14:textId="77777777" w:rsidR="00815478" w:rsidRPr="004431EF" w:rsidRDefault="00815478">
            <w:pPr>
              <w:jc w:val="center"/>
              <w:rPr>
                <w:rFonts w:ascii="Twinkl" w:eastAsia="Arial" w:hAnsi="Twinkl" w:cs="Arial"/>
                <w:b/>
                <w:sz w:val="12"/>
                <w:szCs w:val="12"/>
              </w:rPr>
            </w:pPr>
            <w:r w:rsidRPr="004431EF">
              <w:rPr>
                <w:rFonts w:ascii="Twinkl" w:eastAsia="Arial" w:hAnsi="Twinkl" w:cs="Arial"/>
                <w:b/>
                <w:sz w:val="12"/>
                <w:szCs w:val="12"/>
              </w:rPr>
              <w:t>Maths and English</w:t>
            </w:r>
          </w:p>
          <w:p w14:paraId="71E7CE4F" w14:textId="77777777" w:rsidR="00502025" w:rsidRPr="00594FAB" w:rsidRDefault="00815478" w:rsidP="00502025">
            <w:pPr>
              <w:jc w:val="center"/>
              <w:rPr>
                <w:rFonts w:ascii="Twinkl" w:eastAsia="Arial" w:hAnsi="Twinkl" w:cs="Arial"/>
                <w:b/>
                <w:color w:val="FF0000"/>
                <w:sz w:val="12"/>
                <w:szCs w:val="12"/>
              </w:rPr>
            </w:pPr>
            <w:r w:rsidRPr="00594FAB">
              <w:rPr>
                <w:rFonts w:ascii="Twinkl" w:eastAsia="Arial" w:hAnsi="Twinkl" w:cs="Arial"/>
                <w:b/>
                <w:color w:val="FF0000"/>
                <w:sz w:val="12"/>
                <w:szCs w:val="12"/>
              </w:rPr>
              <w:t xml:space="preserve">English: </w:t>
            </w:r>
            <w:r w:rsidR="00C71A39" w:rsidRPr="00594FAB">
              <w:rPr>
                <w:rFonts w:ascii="Twinkl" w:eastAsia="Arial" w:hAnsi="Twinkl" w:cs="Arial"/>
                <w:b/>
                <w:color w:val="FF0000"/>
                <w:sz w:val="12"/>
                <w:szCs w:val="12"/>
              </w:rPr>
              <w:t xml:space="preserve"> </w:t>
            </w:r>
          </w:p>
          <w:p w14:paraId="5060AB42" w14:textId="64E2B298" w:rsidR="00815478" w:rsidRPr="00594FAB" w:rsidRDefault="00C71A39" w:rsidP="00502025">
            <w:pPr>
              <w:jc w:val="center"/>
              <w:rPr>
                <w:rFonts w:ascii="Twinkl" w:eastAsia="Arial" w:hAnsi="Twinkl" w:cs="Arial"/>
                <w:b/>
                <w:color w:val="FF0000"/>
                <w:sz w:val="12"/>
                <w:szCs w:val="12"/>
              </w:rPr>
            </w:pPr>
            <w:r w:rsidRPr="00594FAB">
              <w:rPr>
                <w:rFonts w:ascii="Twinkl" w:eastAsia="Arial" w:hAnsi="Twinkl" w:cs="Arial"/>
                <w:color w:val="FF0000"/>
                <w:sz w:val="12"/>
                <w:szCs w:val="12"/>
              </w:rPr>
              <w:t>A Monster Calls (Scary)</w:t>
            </w:r>
          </w:p>
          <w:p w14:paraId="4C028D8E" w14:textId="4A889903" w:rsidR="00C71A39" w:rsidRPr="00594FAB" w:rsidRDefault="00C71A39">
            <w:pPr>
              <w:jc w:val="center"/>
              <w:rPr>
                <w:rFonts w:ascii="Twinkl" w:eastAsia="Arial" w:hAnsi="Twinkl" w:cs="Arial"/>
                <w:color w:val="FF0000"/>
                <w:sz w:val="12"/>
                <w:szCs w:val="12"/>
              </w:rPr>
            </w:pPr>
            <w:r w:rsidRPr="00594FAB">
              <w:rPr>
                <w:rFonts w:ascii="Twinkl" w:eastAsia="Arial" w:hAnsi="Twinkl" w:cs="Arial"/>
                <w:color w:val="FF0000"/>
                <w:sz w:val="12"/>
                <w:szCs w:val="12"/>
              </w:rPr>
              <w:t>The Graveyard Book (Mystery)</w:t>
            </w:r>
          </w:p>
          <w:p w14:paraId="2796DED7" w14:textId="3BDF4ADB" w:rsidR="00165452" w:rsidRPr="004431EF" w:rsidRDefault="00815478" w:rsidP="00165452">
            <w:pPr>
              <w:jc w:val="center"/>
              <w:rPr>
                <w:rFonts w:ascii="Twinkl" w:eastAsia="Arial" w:hAnsi="Twinkl" w:cs="Arial"/>
                <w:b/>
                <w:color w:val="0060A9"/>
                <w:sz w:val="12"/>
                <w:szCs w:val="12"/>
              </w:rPr>
            </w:pPr>
            <w:r w:rsidRPr="004431EF">
              <w:rPr>
                <w:rFonts w:ascii="Twinkl" w:eastAsia="Arial" w:hAnsi="Twinkl" w:cs="Arial"/>
                <w:b/>
                <w:color w:val="0060A9"/>
                <w:sz w:val="12"/>
                <w:szCs w:val="12"/>
              </w:rPr>
              <w:t xml:space="preserve">Maths: </w:t>
            </w:r>
          </w:p>
          <w:p w14:paraId="70EF600C" w14:textId="2A44AB24" w:rsidR="00107485" w:rsidRPr="004431EF" w:rsidRDefault="00107485" w:rsidP="00165452">
            <w:pPr>
              <w:jc w:val="center"/>
              <w:rPr>
                <w:rFonts w:ascii="Twinkl" w:eastAsia="Arial" w:hAnsi="Twinkl" w:cs="Arial"/>
                <w:color w:val="0060A9"/>
                <w:sz w:val="12"/>
                <w:szCs w:val="12"/>
              </w:rPr>
            </w:pPr>
            <w:r w:rsidRPr="004431EF">
              <w:rPr>
                <w:rFonts w:ascii="Twinkl" w:eastAsia="Arial" w:hAnsi="Twinkl" w:cs="Arial"/>
                <w:color w:val="0060A9"/>
                <w:sz w:val="12"/>
                <w:szCs w:val="12"/>
              </w:rPr>
              <w:t>Place Value</w:t>
            </w:r>
          </w:p>
          <w:p w14:paraId="27664471" w14:textId="0C5B2690" w:rsidR="00107485" w:rsidRPr="004431EF" w:rsidRDefault="00107485" w:rsidP="00165452">
            <w:pPr>
              <w:jc w:val="center"/>
              <w:rPr>
                <w:rFonts w:ascii="Twinkl" w:eastAsia="Arial" w:hAnsi="Twinkl" w:cs="Arial"/>
                <w:color w:val="FDC600"/>
                <w:sz w:val="12"/>
                <w:szCs w:val="12"/>
              </w:rPr>
            </w:pPr>
            <w:r w:rsidRPr="004431EF">
              <w:rPr>
                <w:rFonts w:ascii="Twinkl" w:eastAsia="Arial" w:hAnsi="Twinkl" w:cs="Arial"/>
                <w:color w:val="0060A9"/>
                <w:sz w:val="12"/>
                <w:szCs w:val="12"/>
              </w:rPr>
              <w:t>Four Operations</w:t>
            </w:r>
          </w:p>
          <w:p w14:paraId="61EFAC1B" w14:textId="15D208D3" w:rsidR="00815478" w:rsidRPr="004431EF" w:rsidRDefault="00815478">
            <w:pPr>
              <w:jc w:val="center"/>
              <w:rPr>
                <w:rFonts w:ascii="Twinkl" w:eastAsia="Arial" w:hAnsi="Twinkl" w:cs="Arial"/>
                <w:color w:val="FDC600"/>
                <w:sz w:val="12"/>
                <w:szCs w:val="12"/>
              </w:rPr>
            </w:pPr>
          </w:p>
        </w:tc>
        <w:tc>
          <w:tcPr>
            <w:tcW w:w="269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14:paraId="42AA6505" w14:textId="77777777" w:rsidR="00815478" w:rsidRPr="004431EF" w:rsidRDefault="00815478">
            <w:pPr>
              <w:jc w:val="center"/>
              <w:rPr>
                <w:rFonts w:ascii="Twinkl" w:eastAsia="Arial" w:hAnsi="Twinkl" w:cs="Arial"/>
                <w:b/>
                <w:sz w:val="12"/>
                <w:szCs w:val="12"/>
              </w:rPr>
            </w:pPr>
            <w:r w:rsidRPr="004431EF">
              <w:rPr>
                <w:rFonts w:ascii="Twinkl" w:eastAsia="Arial" w:hAnsi="Twinkl" w:cs="Arial"/>
                <w:b/>
                <w:sz w:val="12"/>
                <w:szCs w:val="12"/>
              </w:rPr>
              <w:t>Maths and English</w:t>
            </w:r>
          </w:p>
          <w:p w14:paraId="0D504E7A" w14:textId="77777777" w:rsidR="00C71A39" w:rsidRPr="00594FAB" w:rsidRDefault="00815478">
            <w:pPr>
              <w:jc w:val="center"/>
              <w:rPr>
                <w:rFonts w:ascii="Twinkl" w:eastAsia="Arial" w:hAnsi="Twinkl" w:cs="Arial"/>
                <w:b/>
                <w:color w:val="FF0000"/>
                <w:sz w:val="12"/>
                <w:szCs w:val="12"/>
              </w:rPr>
            </w:pPr>
            <w:r w:rsidRPr="00594FAB">
              <w:rPr>
                <w:rFonts w:ascii="Twinkl" w:eastAsia="Arial" w:hAnsi="Twinkl" w:cs="Arial"/>
                <w:b/>
                <w:color w:val="FF0000"/>
                <w:sz w:val="12"/>
                <w:szCs w:val="12"/>
              </w:rPr>
              <w:t xml:space="preserve">English: </w:t>
            </w:r>
          </w:p>
          <w:p w14:paraId="1DF24929" w14:textId="11AC749E" w:rsidR="00815478" w:rsidRPr="00594FAB" w:rsidRDefault="00C71A39">
            <w:pPr>
              <w:jc w:val="center"/>
              <w:rPr>
                <w:rFonts w:ascii="Twinkl" w:eastAsia="Arial" w:hAnsi="Twinkl" w:cs="Arial"/>
                <w:color w:val="FF0000"/>
                <w:sz w:val="12"/>
                <w:szCs w:val="12"/>
              </w:rPr>
            </w:pPr>
            <w:r w:rsidRPr="00594FAB">
              <w:rPr>
                <w:rFonts w:ascii="Twinkl" w:eastAsia="Arial" w:hAnsi="Twinkl" w:cs="Arial"/>
                <w:color w:val="FF0000"/>
                <w:sz w:val="12"/>
                <w:szCs w:val="12"/>
              </w:rPr>
              <w:t>Zoo – Anthony Browne (Narrative)</w:t>
            </w:r>
          </w:p>
          <w:p w14:paraId="42D6CD12" w14:textId="205C8163" w:rsidR="00C71A39" w:rsidRPr="00594FAB" w:rsidRDefault="00C71A39">
            <w:pPr>
              <w:jc w:val="center"/>
              <w:rPr>
                <w:rFonts w:ascii="Twinkl" w:eastAsia="Arial" w:hAnsi="Twinkl" w:cs="Arial"/>
                <w:color w:val="FF0000"/>
                <w:sz w:val="12"/>
                <w:szCs w:val="12"/>
              </w:rPr>
            </w:pPr>
            <w:r w:rsidRPr="00594FAB">
              <w:rPr>
                <w:rFonts w:ascii="Twinkl" w:eastAsia="Arial" w:hAnsi="Twinkl" w:cs="Arial"/>
                <w:color w:val="FF0000"/>
                <w:sz w:val="12"/>
                <w:szCs w:val="12"/>
              </w:rPr>
              <w:t xml:space="preserve">Kick </w:t>
            </w:r>
            <w:r w:rsidR="005D7AD9" w:rsidRPr="00594FAB">
              <w:rPr>
                <w:rFonts w:ascii="Twinkl" w:eastAsia="Arial" w:hAnsi="Twinkl" w:cs="Arial"/>
                <w:color w:val="FF0000"/>
                <w:sz w:val="12"/>
                <w:szCs w:val="12"/>
              </w:rPr>
              <w:t>(Persuasion)</w:t>
            </w:r>
          </w:p>
          <w:p w14:paraId="1FE32440" w14:textId="77777777" w:rsidR="00815478" w:rsidRPr="004431EF" w:rsidRDefault="00815478">
            <w:pPr>
              <w:jc w:val="center"/>
              <w:rPr>
                <w:rFonts w:ascii="Twinkl" w:eastAsia="Arial" w:hAnsi="Twinkl" w:cs="Arial"/>
                <w:b/>
                <w:color w:val="0060A9"/>
                <w:sz w:val="12"/>
                <w:szCs w:val="12"/>
              </w:rPr>
            </w:pPr>
            <w:r w:rsidRPr="004431EF">
              <w:rPr>
                <w:rFonts w:ascii="Twinkl" w:eastAsia="Arial" w:hAnsi="Twinkl" w:cs="Arial"/>
                <w:b/>
                <w:color w:val="0060A9"/>
                <w:sz w:val="12"/>
                <w:szCs w:val="12"/>
              </w:rPr>
              <w:t xml:space="preserve">Maths: </w:t>
            </w:r>
          </w:p>
          <w:p w14:paraId="72ED6349" w14:textId="67F27F18" w:rsidR="00107485" w:rsidRPr="004431EF" w:rsidRDefault="00107485">
            <w:pPr>
              <w:jc w:val="center"/>
              <w:rPr>
                <w:rFonts w:ascii="Twinkl" w:eastAsia="Arial" w:hAnsi="Twinkl" w:cs="Arial"/>
                <w:color w:val="FDC600"/>
                <w:sz w:val="12"/>
                <w:szCs w:val="12"/>
              </w:rPr>
            </w:pPr>
            <w:r w:rsidRPr="004431EF">
              <w:rPr>
                <w:rFonts w:ascii="Twinkl" w:eastAsia="Arial" w:hAnsi="Twinkl" w:cs="Arial"/>
                <w:color w:val="0060A9"/>
                <w:sz w:val="12"/>
                <w:szCs w:val="12"/>
              </w:rPr>
              <w:t>Fractions</w:t>
            </w:r>
          </w:p>
        </w:tc>
        <w:tc>
          <w:tcPr>
            <w:tcW w:w="2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14:paraId="1806ECF8" w14:textId="77777777" w:rsidR="00815478" w:rsidRPr="004431EF" w:rsidRDefault="00815478">
            <w:pPr>
              <w:jc w:val="center"/>
              <w:rPr>
                <w:rFonts w:ascii="Twinkl" w:eastAsia="Arial" w:hAnsi="Twinkl" w:cs="Arial"/>
                <w:b/>
                <w:sz w:val="12"/>
                <w:szCs w:val="12"/>
              </w:rPr>
            </w:pPr>
            <w:r w:rsidRPr="004431EF">
              <w:rPr>
                <w:rFonts w:ascii="Twinkl" w:eastAsia="Arial" w:hAnsi="Twinkl" w:cs="Arial"/>
                <w:b/>
                <w:sz w:val="12"/>
                <w:szCs w:val="12"/>
              </w:rPr>
              <w:t>Maths and English</w:t>
            </w:r>
          </w:p>
          <w:p w14:paraId="5CBDACE6" w14:textId="515D91F9" w:rsidR="00815478" w:rsidRPr="00594FAB" w:rsidRDefault="00815478" w:rsidP="00B346A9">
            <w:pPr>
              <w:jc w:val="center"/>
              <w:rPr>
                <w:rFonts w:ascii="Twinkl" w:eastAsia="Arial" w:hAnsi="Twinkl" w:cs="Arial"/>
                <w:b/>
                <w:color w:val="FF0000"/>
                <w:sz w:val="12"/>
                <w:szCs w:val="12"/>
              </w:rPr>
            </w:pPr>
            <w:r w:rsidRPr="00594FAB">
              <w:rPr>
                <w:rFonts w:ascii="Twinkl" w:eastAsia="Arial" w:hAnsi="Twinkl" w:cs="Arial"/>
                <w:b/>
                <w:color w:val="FF0000"/>
                <w:sz w:val="12"/>
                <w:szCs w:val="12"/>
              </w:rPr>
              <w:t xml:space="preserve">English: </w:t>
            </w:r>
          </w:p>
          <w:p w14:paraId="17DC792D" w14:textId="1D94D144" w:rsidR="005D7AD9" w:rsidRPr="00594FAB" w:rsidRDefault="005D7AD9" w:rsidP="00B346A9">
            <w:pPr>
              <w:jc w:val="center"/>
              <w:rPr>
                <w:rFonts w:ascii="Twinkl" w:eastAsia="Arial" w:hAnsi="Twinkl" w:cs="Arial"/>
                <w:color w:val="FF0000"/>
                <w:sz w:val="12"/>
                <w:szCs w:val="12"/>
              </w:rPr>
            </w:pPr>
            <w:r w:rsidRPr="00594FAB">
              <w:rPr>
                <w:rFonts w:ascii="Twinkl" w:eastAsia="Arial" w:hAnsi="Twinkl" w:cs="Arial"/>
                <w:color w:val="FF0000"/>
                <w:sz w:val="12"/>
                <w:szCs w:val="12"/>
              </w:rPr>
              <w:t>Mars Transmission (Journal)</w:t>
            </w:r>
          </w:p>
          <w:p w14:paraId="38863BDB" w14:textId="006E5E31" w:rsidR="00B33FB3" w:rsidRPr="00594FAB" w:rsidRDefault="00B33FB3" w:rsidP="00B346A9">
            <w:pPr>
              <w:jc w:val="center"/>
              <w:rPr>
                <w:rFonts w:ascii="Twinkl" w:eastAsia="Arial" w:hAnsi="Twinkl" w:cs="Arial"/>
                <w:color w:val="FF0000"/>
                <w:sz w:val="12"/>
                <w:szCs w:val="12"/>
              </w:rPr>
            </w:pPr>
            <w:r w:rsidRPr="00594FAB">
              <w:rPr>
                <w:rFonts w:ascii="Twinkl" w:eastAsia="Arial" w:hAnsi="Twinkl" w:cs="Arial"/>
                <w:color w:val="FF0000"/>
                <w:sz w:val="12"/>
                <w:szCs w:val="12"/>
              </w:rPr>
              <w:t xml:space="preserve">Planet profile (non </w:t>
            </w:r>
            <w:proofErr w:type="spellStart"/>
            <w:r w:rsidRPr="00594FAB">
              <w:rPr>
                <w:rFonts w:ascii="Twinkl" w:eastAsia="Arial" w:hAnsi="Twinkl" w:cs="Arial"/>
                <w:color w:val="FF0000"/>
                <w:sz w:val="12"/>
                <w:szCs w:val="12"/>
              </w:rPr>
              <w:t>chron</w:t>
            </w:r>
            <w:proofErr w:type="spellEnd"/>
            <w:r w:rsidRPr="00594FAB">
              <w:rPr>
                <w:rFonts w:ascii="Twinkl" w:eastAsia="Arial" w:hAnsi="Twinkl" w:cs="Arial"/>
                <w:color w:val="FF0000"/>
                <w:sz w:val="12"/>
                <w:szCs w:val="12"/>
              </w:rPr>
              <w:t xml:space="preserve"> report).</w:t>
            </w:r>
          </w:p>
          <w:p w14:paraId="739EE658" w14:textId="24567131" w:rsidR="00165452" w:rsidRPr="004431EF" w:rsidRDefault="00815478" w:rsidP="00165452">
            <w:pPr>
              <w:jc w:val="center"/>
              <w:rPr>
                <w:rFonts w:ascii="Twinkl" w:eastAsia="Arial" w:hAnsi="Twinkl" w:cs="Arial"/>
                <w:b/>
                <w:color w:val="0060A9"/>
                <w:sz w:val="12"/>
                <w:szCs w:val="12"/>
              </w:rPr>
            </w:pPr>
            <w:r w:rsidRPr="004431EF">
              <w:rPr>
                <w:rFonts w:ascii="Twinkl" w:eastAsia="Arial" w:hAnsi="Twinkl" w:cs="Arial"/>
                <w:b/>
                <w:color w:val="0060A9"/>
                <w:sz w:val="12"/>
                <w:szCs w:val="12"/>
              </w:rPr>
              <w:t xml:space="preserve">Maths: </w:t>
            </w:r>
          </w:p>
          <w:p w14:paraId="5D029F5F" w14:textId="48A8EFAE" w:rsidR="00107485" w:rsidRPr="004431EF" w:rsidRDefault="00107485" w:rsidP="00165452">
            <w:pPr>
              <w:jc w:val="center"/>
              <w:rPr>
                <w:rFonts w:ascii="Twinkl" w:eastAsia="Arial" w:hAnsi="Twinkl" w:cs="Arial"/>
                <w:color w:val="0060A9"/>
                <w:sz w:val="12"/>
                <w:szCs w:val="12"/>
              </w:rPr>
            </w:pPr>
            <w:r w:rsidRPr="004431EF">
              <w:rPr>
                <w:rFonts w:ascii="Twinkl" w:eastAsia="Arial" w:hAnsi="Twinkl" w:cs="Arial"/>
                <w:color w:val="0060A9"/>
                <w:sz w:val="12"/>
                <w:szCs w:val="12"/>
              </w:rPr>
              <w:t>Fractions/Ratio</w:t>
            </w:r>
          </w:p>
          <w:p w14:paraId="13FFBCD5" w14:textId="178E4B47" w:rsidR="00107485" w:rsidRPr="004431EF" w:rsidRDefault="00107485" w:rsidP="00165452">
            <w:pPr>
              <w:jc w:val="center"/>
              <w:rPr>
                <w:rFonts w:ascii="Twinkl" w:eastAsia="Arial" w:hAnsi="Twinkl" w:cs="Arial"/>
                <w:color w:val="0060A9"/>
                <w:sz w:val="12"/>
                <w:szCs w:val="12"/>
              </w:rPr>
            </w:pPr>
            <w:r w:rsidRPr="004431EF">
              <w:rPr>
                <w:rFonts w:ascii="Twinkl" w:eastAsia="Arial" w:hAnsi="Twinkl" w:cs="Arial"/>
                <w:color w:val="0060A9"/>
                <w:sz w:val="12"/>
                <w:szCs w:val="12"/>
              </w:rPr>
              <w:t>Decimals &amp; Percentages</w:t>
            </w:r>
          </w:p>
          <w:p w14:paraId="31F7A24D" w14:textId="5FBC540C" w:rsidR="00815478" w:rsidRPr="004431EF" w:rsidRDefault="00107485" w:rsidP="004431EF">
            <w:pPr>
              <w:jc w:val="center"/>
              <w:rPr>
                <w:rFonts w:ascii="Twinkl" w:eastAsia="Arial" w:hAnsi="Twinkl" w:cs="Arial"/>
                <w:color w:val="0060A9"/>
                <w:sz w:val="12"/>
                <w:szCs w:val="12"/>
              </w:rPr>
            </w:pPr>
            <w:r w:rsidRPr="004431EF">
              <w:rPr>
                <w:rFonts w:ascii="Twinkl" w:eastAsia="Arial" w:hAnsi="Twinkl" w:cs="Arial"/>
                <w:color w:val="0060A9"/>
                <w:sz w:val="12"/>
                <w:szCs w:val="12"/>
              </w:rPr>
              <w:t>Algebra</w:t>
            </w:r>
          </w:p>
        </w:tc>
        <w:tc>
          <w:tcPr>
            <w:tcW w:w="2704" w:type="dxa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027A020" w14:textId="77777777" w:rsidR="00165452" w:rsidRPr="004431EF" w:rsidRDefault="00165452" w:rsidP="00165452">
            <w:pPr>
              <w:jc w:val="center"/>
              <w:rPr>
                <w:rFonts w:ascii="Twinkl" w:eastAsia="Arial" w:hAnsi="Twinkl" w:cs="Arial"/>
                <w:b/>
                <w:sz w:val="12"/>
                <w:szCs w:val="12"/>
              </w:rPr>
            </w:pPr>
            <w:r w:rsidRPr="004431EF">
              <w:rPr>
                <w:rFonts w:ascii="Twinkl" w:eastAsia="Arial" w:hAnsi="Twinkl" w:cs="Arial"/>
                <w:b/>
                <w:sz w:val="12"/>
                <w:szCs w:val="12"/>
              </w:rPr>
              <w:t>Maths and English</w:t>
            </w:r>
          </w:p>
          <w:p w14:paraId="0B369EF4" w14:textId="77777777" w:rsidR="00165452" w:rsidRPr="00594FAB" w:rsidRDefault="00165452" w:rsidP="00165452">
            <w:pPr>
              <w:jc w:val="center"/>
              <w:rPr>
                <w:rFonts w:ascii="Twinkl" w:eastAsia="Arial" w:hAnsi="Twinkl" w:cs="Arial"/>
                <w:b/>
                <w:color w:val="FF0000"/>
                <w:sz w:val="12"/>
                <w:szCs w:val="12"/>
              </w:rPr>
            </w:pPr>
            <w:r w:rsidRPr="00594FAB">
              <w:rPr>
                <w:rFonts w:ascii="Twinkl" w:eastAsia="Arial" w:hAnsi="Twinkl" w:cs="Arial"/>
                <w:b/>
                <w:color w:val="FF0000"/>
                <w:sz w:val="12"/>
                <w:szCs w:val="12"/>
              </w:rPr>
              <w:t xml:space="preserve">English: </w:t>
            </w:r>
          </w:p>
          <w:p w14:paraId="6530B914" w14:textId="10A35F80" w:rsidR="00B33FB3" w:rsidRPr="00594FAB" w:rsidRDefault="00B33FB3" w:rsidP="00165452">
            <w:pPr>
              <w:jc w:val="center"/>
              <w:rPr>
                <w:rFonts w:ascii="Twinkl" w:eastAsia="Arial" w:hAnsi="Twinkl" w:cs="Arial"/>
                <w:b/>
                <w:color w:val="FF0000"/>
                <w:sz w:val="12"/>
                <w:szCs w:val="12"/>
              </w:rPr>
            </w:pPr>
            <w:r w:rsidRPr="00594FAB">
              <w:rPr>
                <w:rFonts w:ascii="Twinkl" w:eastAsia="Arial" w:hAnsi="Twinkl" w:cs="Arial"/>
                <w:color w:val="FF0000"/>
                <w:sz w:val="12"/>
                <w:szCs w:val="12"/>
              </w:rPr>
              <w:t>Argument &amp; Debate (Discussion HT</w:t>
            </w:r>
            <w:r w:rsidRPr="00594FAB">
              <w:rPr>
                <w:rFonts w:ascii="Twinkl" w:eastAsia="Arial" w:hAnsi="Twinkl" w:cs="Arial"/>
                <w:b/>
                <w:color w:val="FF0000"/>
                <w:sz w:val="12"/>
                <w:szCs w:val="12"/>
              </w:rPr>
              <w:t>)</w:t>
            </w:r>
          </w:p>
          <w:p w14:paraId="60185E14" w14:textId="5EE385B5" w:rsidR="00B33FB3" w:rsidRPr="00594FAB" w:rsidRDefault="00B33FB3" w:rsidP="00B33FB3">
            <w:pPr>
              <w:jc w:val="center"/>
              <w:rPr>
                <w:rFonts w:ascii="Twinkl" w:eastAsia="Arial" w:hAnsi="Twinkl" w:cs="Arial"/>
                <w:color w:val="FF0000"/>
                <w:sz w:val="12"/>
                <w:szCs w:val="12"/>
              </w:rPr>
            </w:pPr>
            <w:r w:rsidRPr="00594FAB">
              <w:rPr>
                <w:rFonts w:ascii="Twinkl" w:eastAsia="Arial" w:hAnsi="Twinkl" w:cs="Arial"/>
                <w:color w:val="FF0000"/>
                <w:sz w:val="12"/>
                <w:szCs w:val="12"/>
              </w:rPr>
              <w:t>Thornhill ((Ghost Story)</w:t>
            </w:r>
          </w:p>
          <w:p w14:paraId="6AB3D5B3" w14:textId="1ABCA104" w:rsidR="00502025" w:rsidRPr="00594FAB" w:rsidRDefault="00502025" w:rsidP="00B33FB3">
            <w:pPr>
              <w:jc w:val="center"/>
              <w:rPr>
                <w:rFonts w:ascii="Twinkl" w:eastAsia="Arial" w:hAnsi="Twinkl" w:cs="Arial"/>
                <w:color w:val="FF0000"/>
                <w:sz w:val="12"/>
                <w:szCs w:val="12"/>
              </w:rPr>
            </w:pPr>
            <w:r w:rsidRPr="00594FAB">
              <w:rPr>
                <w:rFonts w:ascii="Twinkl" w:eastAsia="Arial" w:hAnsi="Twinkl" w:cs="Arial"/>
                <w:color w:val="FF0000"/>
                <w:sz w:val="12"/>
                <w:szCs w:val="12"/>
              </w:rPr>
              <w:t>The Path (Mystery/ Poetry)</w:t>
            </w:r>
          </w:p>
          <w:p w14:paraId="497CBA61" w14:textId="77777777" w:rsidR="00165452" w:rsidRPr="004431EF" w:rsidRDefault="00165452" w:rsidP="00165452">
            <w:pPr>
              <w:jc w:val="center"/>
              <w:rPr>
                <w:rFonts w:ascii="Twinkl" w:eastAsia="Arial" w:hAnsi="Twinkl" w:cs="Arial"/>
                <w:color w:val="0060A9"/>
                <w:sz w:val="12"/>
                <w:szCs w:val="12"/>
              </w:rPr>
            </w:pPr>
            <w:r w:rsidRPr="004431EF">
              <w:rPr>
                <w:rFonts w:ascii="Twinkl" w:eastAsia="Arial" w:hAnsi="Twinkl" w:cs="Arial"/>
                <w:b/>
                <w:color w:val="0060A9"/>
                <w:sz w:val="12"/>
                <w:szCs w:val="12"/>
              </w:rPr>
              <w:t xml:space="preserve">Maths: </w:t>
            </w:r>
          </w:p>
          <w:p w14:paraId="2C3853C3" w14:textId="77777777" w:rsidR="00815478" w:rsidRPr="004431EF" w:rsidRDefault="00107485">
            <w:pPr>
              <w:jc w:val="center"/>
              <w:rPr>
                <w:rFonts w:ascii="Twinkl" w:eastAsia="Arial" w:hAnsi="Twinkl" w:cs="Arial"/>
                <w:color w:val="0060A9"/>
                <w:sz w:val="12"/>
                <w:szCs w:val="12"/>
              </w:rPr>
            </w:pPr>
            <w:r w:rsidRPr="004431EF">
              <w:rPr>
                <w:rFonts w:ascii="Twinkl" w:eastAsia="Arial" w:hAnsi="Twinkl" w:cs="Arial"/>
                <w:color w:val="0060A9"/>
                <w:sz w:val="12"/>
                <w:szCs w:val="12"/>
              </w:rPr>
              <w:t>Measures</w:t>
            </w:r>
          </w:p>
          <w:p w14:paraId="2057873C" w14:textId="6E62CA82" w:rsidR="00107485" w:rsidRPr="004431EF" w:rsidRDefault="00107485">
            <w:pPr>
              <w:jc w:val="center"/>
              <w:rPr>
                <w:rFonts w:ascii="Twinkl" w:eastAsia="Arial" w:hAnsi="Twinkl" w:cs="Arial"/>
                <w:color w:val="0060A9"/>
                <w:sz w:val="12"/>
                <w:szCs w:val="12"/>
              </w:rPr>
            </w:pPr>
            <w:r w:rsidRPr="004431EF">
              <w:rPr>
                <w:rFonts w:ascii="Twinkl" w:eastAsia="Arial" w:hAnsi="Twinkl" w:cs="Arial"/>
                <w:color w:val="0060A9"/>
                <w:sz w:val="12"/>
                <w:szCs w:val="12"/>
              </w:rPr>
              <w:t>Statistics</w:t>
            </w:r>
          </w:p>
        </w:tc>
        <w:tc>
          <w:tcPr>
            <w:tcW w:w="25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14:paraId="108791DD" w14:textId="77777777" w:rsidR="00165452" w:rsidRPr="004431EF" w:rsidRDefault="00165452" w:rsidP="00165452">
            <w:pPr>
              <w:jc w:val="center"/>
              <w:rPr>
                <w:rFonts w:ascii="Twinkl" w:eastAsia="Arial" w:hAnsi="Twinkl" w:cs="Arial"/>
                <w:b/>
                <w:sz w:val="12"/>
                <w:szCs w:val="12"/>
              </w:rPr>
            </w:pPr>
            <w:r w:rsidRPr="004431EF">
              <w:rPr>
                <w:rFonts w:ascii="Twinkl" w:eastAsia="Arial" w:hAnsi="Twinkl" w:cs="Arial"/>
                <w:b/>
                <w:sz w:val="12"/>
                <w:szCs w:val="12"/>
              </w:rPr>
              <w:t>Maths and English</w:t>
            </w:r>
          </w:p>
          <w:p w14:paraId="2643BE68" w14:textId="77777777" w:rsidR="00502025" w:rsidRPr="00594FAB" w:rsidRDefault="00165452" w:rsidP="005D7AD9">
            <w:pPr>
              <w:jc w:val="center"/>
              <w:rPr>
                <w:rFonts w:ascii="Twinkl" w:eastAsia="Arial" w:hAnsi="Twinkl" w:cs="Arial"/>
                <w:b/>
                <w:color w:val="FF0000"/>
                <w:sz w:val="12"/>
                <w:szCs w:val="12"/>
              </w:rPr>
            </w:pPr>
            <w:r w:rsidRPr="00594FAB">
              <w:rPr>
                <w:rFonts w:ascii="Twinkl" w:eastAsia="Arial" w:hAnsi="Twinkl" w:cs="Arial"/>
                <w:b/>
                <w:color w:val="FF0000"/>
                <w:sz w:val="12"/>
                <w:szCs w:val="12"/>
              </w:rPr>
              <w:t xml:space="preserve">English: </w:t>
            </w:r>
          </w:p>
          <w:p w14:paraId="3E350CD4" w14:textId="0FEC62F7" w:rsidR="00332902" w:rsidRPr="00594FAB" w:rsidRDefault="005D7AD9" w:rsidP="005D7AD9">
            <w:pPr>
              <w:jc w:val="center"/>
              <w:rPr>
                <w:rFonts w:ascii="Twinkl" w:eastAsia="Arial" w:hAnsi="Twinkl" w:cs="Arial"/>
                <w:color w:val="FF0000"/>
                <w:sz w:val="12"/>
                <w:szCs w:val="12"/>
              </w:rPr>
            </w:pPr>
            <w:r w:rsidRPr="00594FAB">
              <w:rPr>
                <w:rFonts w:ascii="Twinkl" w:eastAsia="Arial" w:hAnsi="Twinkl" w:cs="Arial"/>
                <w:color w:val="FF0000"/>
                <w:sz w:val="12"/>
                <w:szCs w:val="12"/>
              </w:rPr>
              <w:t>Goldilocks (Newspaper report)</w:t>
            </w:r>
          </w:p>
          <w:p w14:paraId="7905C9FF" w14:textId="35EA6B50" w:rsidR="005D7AD9" w:rsidRPr="00594FAB" w:rsidRDefault="005D7AD9" w:rsidP="005D7AD9">
            <w:pPr>
              <w:jc w:val="center"/>
              <w:rPr>
                <w:rFonts w:ascii="Twinkl" w:eastAsia="Arial" w:hAnsi="Twinkl" w:cs="Arial"/>
                <w:color w:val="FF0000"/>
                <w:sz w:val="12"/>
                <w:szCs w:val="12"/>
              </w:rPr>
            </w:pPr>
            <w:r w:rsidRPr="00594FAB">
              <w:rPr>
                <w:rFonts w:ascii="Twinkl" w:eastAsia="Arial" w:hAnsi="Twinkl" w:cs="Arial"/>
                <w:color w:val="FF0000"/>
                <w:sz w:val="12"/>
                <w:szCs w:val="12"/>
              </w:rPr>
              <w:t>Postcard from Prison (Recount)</w:t>
            </w:r>
          </w:p>
          <w:p w14:paraId="081C0776" w14:textId="77777777" w:rsidR="00165452" w:rsidRPr="004431EF" w:rsidRDefault="00165452" w:rsidP="00165452">
            <w:pPr>
              <w:jc w:val="center"/>
              <w:rPr>
                <w:rFonts w:ascii="Twinkl" w:eastAsia="Arial" w:hAnsi="Twinkl" w:cs="Arial"/>
                <w:color w:val="0060A9"/>
                <w:sz w:val="12"/>
                <w:szCs w:val="12"/>
              </w:rPr>
            </w:pPr>
            <w:r w:rsidRPr="004431EF">
              <w:rPr>
                <w:rFonts w:ascii="Twinkl" w:eastAsia="Arial" w:hAnsi="Twinkl" w:cs="Arial"/>
                <w:b/>
                <w:color w:val="0060A9"/>
                <w:sz w:val="12"/>
                <w:szCs w:val="12"/>
              </w:rPr>
              <w:t xml:space="preserve">Maths: </w:t>
            </w:r>
          </w:p>
          <w:p w14:paraId="4E3C30EC" w14:textId="1FA4F009" w:rsidR="00815478" w:rsidRPr="004431EF" w:rsidRDefault="00596E88">
            <w:pPr>
              <w:jc w:val="center"/>
              <w:rPr>
                <w:rFonts w:ascii="Twinkl" w:eastAsia="Arial" w:hAnsi="Twinkl" w:cs="Arial"/>
                <w:color w:val="FDC600"/>
                <w:sz w:val="12"/>
                <w:szCs w:val="12"/>
              </w:rPr>
            </w:pPr>
            <w:r w:rsidRPr="004431EF">
              <w:rPr>
                <w:rFonts w:ascii="Twinkl" w:eastAsia="Arial" w:hAnsi="Twinkl" w:cs="Arial"/>
                <w:color w:val="0070C0"/>
                <w:sz w:val="12"/>
                <w:szCs w:val="12"/>
              </w:rPr>
              <w:t>Geometry</w:t>
            </w:r>
          </w:p>
        </w:tc>
        <w:tc>
          <w:tcPr>
            <w:tcW w:w="26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14:paraId="428DFB9A" w14:textId="77777777" w:rsidR="00165452" w:rsidRPr="004431EF" w:rsidRDefault="00165452" w:rsidP="00165452">
            <w:pPr>
              <w:jc w:val="center"/>
              <w:rPr>
                <w:rFonts w:ascii="Twinkl" w:eastAsia="Arial" w:hAnsi="Twinkl" w:cs="Arial"/>
                <w:b/>
                <w:sz w:val="12"/>
                <w:szCs w:val="12"/>
              </w:rPr>
            </w:pPr>
            <w:r w:rsidRPr="004431EF">
              <w:rPr>
                <w:rFonts w:ascii="Twinkl" w:eastAsia="Arial" w:hAnsi="Twinkl" w:cs="Arial"/>
                <w:b/>
                <w:sz w:val="12"/>
                <w:szCs w:val="12"/>
              </w:rPr>
              <w:t>Maths and English</w:t>
            </w:r>
          </w:p>
          <w:p w14:paraId="669360B4" w14:textId="77777777" w:rsidR="00B33FB3" w:rsidRPr="00594FAB" w:rsidRDefault="00165452" w:rsidP="00165452">
            <w:pPr>
              <w:jc w:val="center"/>
              <w:rPr>
                <w:rFonts w:ascii="Twinkl" w:eastAsia="Arial" w:hAnsi="Twinkl" w:cs="Arial"/>
                <w:b/>
                <w:color w:val="FF0000"/>
                <w:sz w:val="12"/>
                <w:szCs w:val="12"/>
              </w:rPr>
            </w:pPr>
            <w:r w:rsidRPr="00594FAB">
              <w:rPr>
                <w:rFonts w:ascii="Twinkl" w:eastAsia="Arial" w:hAnsi="Twinkl" w:cs="Arial"/>
                <w:b/>
                <w:color w:val="FF0000"/>
                <w:sz w:val="12"/>
                <w:szCs w:val="12"/>
              </w:rPr>
              <w:t>English:</w:t>
            </w:r>
          </w:p>
          <w:p w14:paraId="5179D7DD" w14:textId="77777777" w:rsidR="00502025" w:rsidRPr="00594FAB" w:rsidRDefault="00B33FB3" w:rsidP="00165452">
            <w:pPr>
              <w:jc w:val="center"/>
              <w:rPr>
                <w:rFonts w:ascii="Twinkl" w:eastAsia="Arial" w:hAnsi="Twinkl" w:cs="Arial"/>
                <w:color w:val="FF0000"/>
                <w:sz w:val="12"/>
                <w:szCs w:val="12"/>
              </w:rPr>
            </w:pPr>
            <w:r w:rsidRPr="00594FAB">
              <w:rPr>
                <w:rFonts w:ascii="Twinkl" w:eastAsia="Arial" w:hAnsi="Twinkl" w:cs="Arial"/>
                <w:color w:val="FF0000"/>
                <w:sz w:val="12"/>
                <w:szCs w:val="12"/>
              </w:rPr>
              <w:t>How to make their chocolate bar (instructions)</w:t>
            </w:r>
          </w:p>
          <w:p w14:paraId="5BFA24BA" w14:textId="4A5B2914" w:rsidR="00165452" w:rsidRPr="004431EF" w:rsidRDefault="00165452" w:rsidP="00165452">
            <w:pPr>
              <w:jc w:val="center"/>
              <w:rPr>
                <w:rFonts w:ascii="Twinkl" w:eastAsia="Arial" w:hAnsi="Twinkl" w:cs="Arial"/>
                <w:color w:val="4F8A10"/>
                <w:sz w:val="12"/>
                <w:szCs w:val="12"/>
              </w:rPr>
            </w:pPr>
            <w:r w:rsidRPr="004431EF">
              <w:rPr>
                <w:rFonts w:ascii="Twinkl" w:eastAsia="Arial" w:hAnsi="Twinkl" w:cs="Arial"/>
                <w:color w:val="FDC600"/>
                <w:sz w:val="12"/>
                <w:szCs w:val="12"/>
              </w:rPr>
              <w:t xml:space="preserve"> </w:t>
            </w:r>
          </w:p>
          <w:p w14:paraId="265FCEFC" w14:textId="77777777" w:rsidR="00165452" w:rsidRPr="004431EF" w:rsidRDefault="00165452" w:rsidP="00165452">
            <w:pPr>
              <w:jc w:val="center"/>
              <w:rPr>
                <w:rFonts w:ascii="Twinkl" w:eastAsia="Arial" w:hAnsi="Twinkl" w:cs="Arial"/>
                <w:b/>
                <w:color w:val="0060A9"/>
                <w:sz w:val="12"/>
                <w:szCs w:val="12"/>
              </w:rPr>
            </w:pPr>
            <w:r w:rsidRPr="004431EF">
              <w:rPr>
                <w:rFonts w:ascii="Twinkl" w:eastAsia="Arial" w:hAnsi="Twinkl" w:cs="Arial"/>
                <w:b/>
                <w:color w:val="0060A9"/>
                <w:sz w:val="12"/>
                <w:szCs w:val="12"/>
              </w:rPr>
              <w:t xml:space="preserve">Maths: </w:t>
            </w:r>
          </w:p>
          <w:p w14:paraId="20B51E40" w14:textId="5FC7E055" w:rsidR="00596E88" w:rsidRPr="004431EF" w:rsidRDefault="00596E88" w:rsidP="00165452">
            <w:pPr>
              <w:jc w:val="center"/>
              <w:rPr>
                <w:rFonts w:ascii="Twinkl" w:eastAsia="Arial" w:hAnsi="Twinkl" w:cs="Arial"/>
                <w:color w:val="0060A9"/>
                <w:sz w:val="12"/>
                <w:szCs w:val="12"/>
              </w:rPr>
            </w:pPr>
            <w:r w:rsidRPr="004431EF">
              <w:rPr>
                <w:rFonts w:ascii="Twinkl" w:eastAsia="Arial" w:hAnsi="Twinkl" w:cs="Arial"/>
                <w:color w:val="0060A9"/>
                <w:sz w:val="12"/>
                <w:szCs w:val="12"/>
              </w:rPr>
              <w:t>Consolidation &amp; Investigations</w:t>
            </w:r>
          </w:p>
          <w:p w14:paraId="10E9CDE2" w14:textId="3656FF54" w:rsidR="00815478" w:rsidRPr="004431EF" w:rsidRDefault="00815478">
            <w:pPr>
              <w:jc w:val="center"/>
              <w:rPr>
                <w:rFonts w:ascii="Twinkl" w:eastAsia="Arial" w:hAnsi="Twinkl" w:cs="Arial"/>
                <w:color w:val="FDC600"/>
                <w:sz w:val="12"/>
                <w:szCs w:val="12"/>
              </w:rPr>
            </w:pPr>
          </w:p>
        </w:tc>
      </w:tr>
    </w:tbl>
    <w:p w14:paraId="6E165846" w14:textId="34706FEE" w:rsidR="00107485" w:rsidRPr="0022062F" w:rsidRDefault="00107485">
      <w:pPr>
        <w:rPr>
          <w:rFonts w:ascii="Twinkl" w:eastAsia="Arial" w:hAnsi="Twinkl" w:cs="Arial"/>
          <w:sz w:val="20"/>
          <w:szCs w:val="20"/>
        </w:rPr>
      </w:pPr>
      <w:bookmarkStart w:id="0" w:name="_GoBack"/>
      <w:bookmarkEnd w:id="0"/>
    </w:p>
    <w:sectPr w:rsidR="00107485" w:rsidRPr="0022062F">
      <w:headerReference w:type="default" r:id="rId16"/>
      <w:pgSz w:w="16838" w:h="11906"/>
      <w:pgMar w:top="850" w:right="822" w:bottom="708" w:left="822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14CCC79" w14:textId="77777777" w:rsidR="00837204" w:rsidRDefault="00837204">
      <w:pPr>
        <w:spacing w:after="0" w:line="240" w:lineRule="auto"/>
      </w:pPr>
      <w:r>
        <w:separator/>
      </w:r>
    </w:p>
  </w:endnote>
  <w:endnote w:type="continuationSeparator" w:id="0">
    <w:p w14:paraId="71AC6577" w14:textId="77777777" w:rsidR="00837204" w:rsidRDefault="008372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arry P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Magical Mystery Tour Outline Sh">
    <w:panose1 w:val="02000400000000000000"/>
    <w:charset w:val="00"/>
    <w:family w:val="auto"/>
    <w:pitch w:val="variable"/>
    <w:sig w:usb0="A00000A7" w:usb1="1000004A" w:usb2="00000000" w:usb3="00000000" w:csb0="00000111" w:csb1="00000000"/>
  </w:font>
  <w:font w:name="Star Jedi Outline">
    <w:panose1 w:val="040B0000000000000000"/>
    <w:charset w:val="00"/>
    <w:family w:val="decorative"/>
    <w:pitch w:val="variable"/>
    <w:sig w:usb0="80000007" w:usb1="00000000" w:usb2="00000000" w:usb3="00000000" w:csb0="00000001" w:csb1="00000000"/>
  </w:font>
  <w:font w:name="Twinkl Cursive Unlooped Thin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SLAUGHTER OF THE DEATH">
    <w:panose1 w:val="00000000000000000000"/>
    <w:charset w:val="00"/>
    <w:family w:val="auto"/>
    <w:pitch w:val="variable"/>
    <w:sig w:usb0="A0000027" w:usb1="4000004A" w:usb2="00000000" w:usb3="00000000" w:csb0="00000083" w:csb1="00000000"/>
  </w:font>
  <w:font w:name="Magneto">
    <w:panose1 w:val="04030805050802020D02"/>
    <w:charset w:val="00"/>
    <w:family w:val="decorative"/>
    <w:pitch w:val="variable"/>
    <w:sig w:usb0="00000003" w:usb1="00000000" w:usb2="00000000" w:usb3="00000000" w:csb0="00000001" w:csb1="00000000"/>
  </w:font>
  <w:font w:name="Twinkl"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0F946D3" w14:textId="77777777" w:rsidR="00837204" w:rsidRDefault="00837204">
      <w:pPr>
        <w:spacing w:after="0" w:line="240" w:lineRule="auto"/>
      </w:pPr>
      <w:r>
        <w:separator/>
      </w:r>
    </w:p>
  </w:footnote>
  <w:footnote w:type="continuationSeparator" w:id="0">
    <w:p w14:paraId="6A83012F" w14:textId="77777777" w:rsidR="00837204" w:rsidRDefault="008372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0B1DFE1" w14:textId="66EF3F40" w:rsidR="006D1AA8" w:rsidRDefault="006D1AA8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ind w:right="261"/>
      <w:rPr>
        <w:b/>
        <w:color w:val="000000"/>
        <w:sz w:val="36"/>
        <w:szCs w:val="36"/>
      </w:rPr>
    </w:pPr>
    <w:r>
      <w:rPr>
        <w:b/>
        <w:color w:val="000000"/>
        <w:sz w:val="36"/>
        <w:szCs w:val="36"/>
      </w:rPr>
      <w:t>Annual Topic Planner</w:t>
    </w:r>
    <w:r>
      <w:rPr>
        <w:b/>
        <w:color w:val="000000"/>
        <w:sz w:val="36"/>
        <w:szCs w:val="36"/>
      </w:rPr>
      <w:tab/>
    </w:r>
    <w:r>
      <w:rPr>
        <w:b/>
        <w:color w:val="000000"/>
        <w:sz w:val="36"/>
        <w:szCs w:val="36"/>
      </w:rPr>
      <w:tab/>
      <w:t>St Christopher’s CE Primary</w:t>
    </w:r>
    <w:r>
      <w:rPr>
        <w:color w:val="000000"/>
        <w:sz w:val="36"/>
        <w:szCs w:val="36"/>
      </w:rPr>
      <w:tab/>
    </w:r>
    <w:r>
      <w:rPr>
        <w:color w:val="000000"/>
        <w:sz w:val="36"/>
        <w:szCs w:val="36"/>
      </w:rPr>
      <w:tab/>
    </w:r>
    <w:r>
      <w:rPr>
        <w:b/>
        <w:color w:val="000000"/>
        <w:sz w:val="36"/>
        <w:szCs w:val="36"/>
      </w:rPr>
      <w:t>Years 5/</w:t>
    </w:r>
    <w:proofErr w:type="gramStart"/>
    <w:r>
      <w:rPr>
        <w:b/>
        <w:color w:val="000000"/>
        <w:sz w:val="36"/>
        <w:szCs w:val="36"/>
      </w:rPr>
      <w:t>6  202</w:t>
    </w:r>
    <w:r w:rsidR="00B83AAF">
      <w:rPr>
        <w:b/>
        <w:color w:val="000000"/>
        <w:sz w:val="36"/>
        <w:szCs w:val="36"/>
      </w:rPr>
      <w:t>1</w:t>
    </w:r>
    <w:proofErr w:type="gramEnd"/>
    <w:r>
      <w:rPr>
        <w:b/>
        <w:color w:val="000000"/>
        <w:sz w:val="36"/>
        <w:szCs w:val="36"/>
      </w:rPr>
      <w:t>-2</w:t>
    </w:r>
    <w:r w:rsidR="00B83AAF">
      <w:rPr>
        <w:b/>
        <w:color w:val="000000"/>
        <w:sz w:val="36"/>
        <w:szCs w:val="36"/>
      </w:rPr>
      <w:t>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5570A6"/>
    <w:multiLevelType w:val="hybridMultilevel"/>
    <w:tmpl w:val="405A456A"/>
    <w:lvl w:ilvl="0" w:tplc="61D45EE8">
      <w:start w:val="11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b w:val="0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A53C82"/>
    <w:rsid w:val="00051728"/>
    <w:rsid w:val="00064F6A"/>
    <w:rsid w:val="000663B9"/>
    <w:rsid w:val="000C512D"/>
    <w:rsid w:val="000F0994"/>
    <w:rsid w:val="000F2D4E"/>
    <w:rsid w:val="00107485"/>
    <w:rsid w:val="00131DEC"/>
    <w:rsid w:val="0014780E"/>
    <w:rsid w:val="00165452"/>
    <w:rsid w:val="00196A3E"/>
    <w:rsid w:val="001B3FD9"/>
    <w:rsid w:val="001F2B2F"/>
    <w:rsid w:val="002153B7"/>
    <w:rsid w:val="0022062F"/>
    <w:rsid w:val="00234A6D"/>
    <w:rsid w:val="002564ED"/>
    <w:rsid w:val="00275D6C"/>
    <w:rsid w:val="00292DC2"/>
    <w:rsid w:val="002A17E1"/>
    <w:rsid w:val="002A44A3"/>
    <w:rsid w:val="002A492F"/>
    <w:rsid w:val="002C1C0B"/>
    <w:rsid w:val="002C2EC0"/>
    <w:rsid w:val="002D265C"/>
    <w:rsid w:val="002F55F8"/>
    <w:rsid w:val="0031437D"/>
    <w:rsid w:val="00332902"/>
    <w:rsid w:val="00390EB7"/>
    <w:rsid w:val="003E4B92"/>
    <w:rsid w:val="003F5830"/>
    <w:rsid w:val="004431EF"/>
    <w:rsid w:val="0048081C"/>
    <w:rsid w:val="004C1189"/>
    <w:rsid w:val="00502025"/>
    <w:rsid w:val="00503A2C"/>
    <w:rsid w:val="005515E5"/>
    <w:rsid w:val="00594FAB"/>
    <w:rsid w:val="00596E88"/>
    <w:rsid w:val="005A4661"/>
    <w:rsid w:val="005B67C8"/>
    <w:rsid w:val="005D7AD9"/>
    <w:rsid w:val="00655F1D"/>
    <w:rsid w:val="0068478A"/>
    <w:rsid w:val="006A2BC2"/>
    <w:rsid w:val="006C1ED2"/>
    <w:rsid w:val="006D1AA8"/>
    <w:rsid w:val="006D33E1"/>
    <w:rsid w:val="006D60CE"/>
    <w:rsid w:val="006F104A"/>
    <w:rsid w:val="006F28CA"/>
    <w:rsid w:val="00701DAF"/>
    <w:rsid w:val="00721C56"/>
    <w:rsid w:val="0078555F"/>
    <w:rsid w:val="0079102A"/>
    <w:rsid w:val="007A1CEE"/>
    <w:rsid w:val="007A518A"/>
    <w:rsid w:val="007E5A98"/>
    <w:rsid w:val="007F4A7E"/>
    <w:rsid w:val="00815478"/>
    <w:rsid w:val="00817926"/>
    <w:rsid w:val="00837204"/>
    <w:rsid w:val="008501CF"/>
    <w:rsid w:val="008B458F"/>
    <w:rsid w:val="008C096E"/>
    <w:rsid w:val="008C7AC0"/>
    <w:rsid w:val="008F23F4"/>
    <w:rsid w:val="00911DE3"/>
    <w:rsid w:val="00960EC6"/>
    <w:rsid w:val="009E22C6"/>
    <w:rsid w:val="00A04D63"/>
    <w:rsid w:val="00A151B3"/>
    <w:rsid w:val="00A53C82"/>
    <w:rsid w:val="00A624E7"/>
    <w:rsid w:val="00AD4902"/>
    <w:rsid w:val="00AF42A7"/>
    <w:rsid w:val="00B33FB3"/>
    <w:rsid w:val="00B346A9"/>
    <w:rsid w:val="00B8135B"/>
    <w:rsid w:val="00B83AAF"/>
    <w:rsid w:val="00B91D8E"/>
    <w:rsid w:val="00B93FB5"/>
    <w:rsid w:val="00BE2DB0"/>
    <w:rsid w:val="00C006DA"/>
    <w:rsid w:val="00C5701C"/>
    <w:rsid w:val="00C61987"/>
    <w:rsid w:val="00C71A39"/>
    <w:rsid w:val="00C75336"/>
    <w:rsid w:val="00C85771"/>
    <w:rsid w:val="00CB54E8"/>
    <w:rsid w:val="00CD3E33"/>
    <w:rsid w:val="00CE15C1"/>
    <w:rsid w:val="00CF7ECE"/>
    <w:rsid w:val="00D277E5"/>
    <w:rsid w:val="00D9430C"/>
    <w:rsid w:val="00DA3078"/>
    <w:rsid w:val="00DB198C"/>
    <w:rsid w:val="00DD7640"/>
    <w:rsid w:val="00DF42F4"/>
    <w:rsid w:val="00E01260"/>
    <w:rsid w:val="00E4246B"/>
    <w:rsid w:val="00E43CB7"/>
    <w:rsid w:val="00E723C0"/>
    <w:rsid w:val="00EF1C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C20B7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Header">
    <w:name w:val="header"/>
    <w:basedOn w:val="Normal"/>
    <w:link w:val="HeaderChar"/>
    <w:uiPriority w:val="99"/>
    <w:unhideWhenUsed/>
    <w:rsid w:val="00A65C1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65C1A"/>
  </w:style>
  <w:style w:type="paragraph" w:styleId="Footer">
    <w:name w:val="footer"/>
    <w:basedOn w:val="Normal"/>
    <w:link w:val="FooterChar"/>
    <w:uiPriority w:val="99"/>
    <w:unhideWhenUsed/>
    <w:rsid w:val="00A65C1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65C1A"/>
  </w:style>
  <w:style w:type="paragraph" w:styleId="BalloonText">
    <w:name w:val="Balloon Text"/>
    <w:basedOn w:val="Normal"/>
    <w:link w:val="BalloonTextChar"/>
    <w:uiPriority w:val="99"/>
    <w:semiHidden/>
    <w:unhideWhenUsed/>
    <w:rsid w:val="00A65C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65C1A"/>
    <w:rPr>
      <w:rFonts w:ascii="Tahoma" w:hAnsi="Tahoma" w:cs="Tahoma"/>
      <w:sz w:val="16"/>
      <w:szCs w:val="16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48081C"/>
    <w:pPr>
      <w:ind w:left="720"/>
      <w:contextualSpacing/>
    </w:pPr>
  </w:style>
  <w:style w:type="paragraph" w:customStyle="1" w:styleId="font6">
    <w:name w:val="font_6"/>
    <w:basedOn w:val="Normal"/>
    <w:rsid w:val="00E43C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E43CB7"/>
    <w:rPr>
      <w:i/>
      <w:iCs/>
    </w:rPr>
  </w:style>
  <w:style w:type="paragraph" w:customStyle="1" w:styleId="font8">
    <w:name w:val="font_8"/>
    <w:basedOn w:val="Normal"/>
    <w:rsid w:val="00E43C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Header">
    <w:name w:val="header"/>
    <w:basedOn w:val="Normal"/>
    <w:link w:val="HeaderChar"/>
    <w:uiPriority w:val="99"/>
    <w:unhideWhenUsed/>
    <w:rsid w:val="00A65C1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65C1A"/>
  </w:style>
  <w:style w:type="paragraph" w:styleId="Footer">
    <w:name w:val="footer"/>
    <w:basedOn w:val="Normal"/>
    <w:link w:val="FooterChar"/>
    <w:uiPriority w:val="99"/>
    <w:unhideWhenUsed/>
    <w:rsid w:val="00A65C1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65C1A"/>
  </w:style>
  <w:style w:type="paragraph" w:styleId="BalloonText">
    <w:name w:val="Balloon Text"/>
    <w:basedOn w:val="Normal"/>
    <w:link w:val="BalloonTextChar"/>
    <w:uiPriority w:val="99"/>
    <w:semiHidden/>
    <w:unhideWhenUsed/>
    <w:rsid w:val="00A65C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65C1A"/>
    <w:rPr>
      <w:rFonts w:ascii="Tahoma" w:hAnsi="Tahoma" w:cs="Tahoma"/>
      <w:sz w:val="16"/>
      <w:szCs w:val="16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48081C"/>
    <w:pPr>
      <w:ind w:left="720"/>
      <w:contextualSpacing/>
    </w:pPr>
  </w:style>
  <w:style w:type="paragraph" w:customStyle="1" w:styleId="font6">
    <w:name w:val="font_6"/>
    <w:basedOn w:val="Normal"/>
    <w:rsid w:val="00E43C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E43CB7"/>
    <w:rPr>
      <w:i/>
      <w:iCs/>
    </w:rPr>
  </w:style>
  <w:style w:type="paragraph" w:customStyle="1" w:styleId="font8">
    <w:name w:val="font_8"/>
    <w:basedOn w:val="Normal"/>
    <w:rsid w:val="00E43C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258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608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954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7051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7437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688947">
              <w:marLeft w:val="0"/>
              <w:marRight w:val="0"/>
              <w:marTop w:val="0"/>
              <w:marBottom w:val="4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3718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4509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092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612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1644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6553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409945">
              <w:marLeft w:val="0"/>
              <w:marRight w:val="0"/>
              <w:marTop w:val="0"/>
              <w:marBottom w:val="4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3549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919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32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283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76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8530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961521">
              <w:marLeft w:val="0"/>
              <w:marRight w:val="0"/>
              <w:marTop w:val="0"/>
              <w:marBottom w:val="4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3234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998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52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81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4069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17724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237036">
              <w:marLeft w:val="0"/>
              <w:marRight w:val="0"/>
              <w:marTop w:val="0"/>
              <w:marBottom w:val="4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8571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tmp"/><Relationship Id="rId1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microsoft.com/office/2007/relationships/stylesWithEffects" Target="stylesWithEffects.xml"/><Relationship Id="rId15" Type="http://schemas.openxmlformats.org/officeDocument/2006/relationships/image" Target="media/image6.jpeg"/><Relationship Id="rId10" Type="http://schemas.openxmlformats.org/officeDocument/2006/relationships/image" Target="media/image1.jpeg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z/96kzYlAFSWW+UA1MlEjkqULiQ==">AMUW2mVW9JOemYTfAeFlQE8qDBIE2s7dLrH6vaK2U1ufqu042dUvjw/pCV2wnfGwQe56XKyg+TQpcH2gHayInpvgqPG+PFzMdB2HChnGb7ejsx1j2e3YoXQC6nHH6EGJj7jL0RghiIMJb0/LwX/6vQU5pMSg3wXoc42RJ+m2w0aPjT1mOqq2KY7R2YBcYFdB6BQd9EkFgl6M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07D7C1A0-E0C1-4DA9-83A4-F6D6FD651E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561</Words>
  <Characters>3204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3758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Amy</dc:creator>
  <cp:lastModifiedBy>HP</cp:lastModifiedBy>
  <cp:revision>2</cp:revision>
  <cp:lastPrinted>2021-07-27T05:20:00Z</cp:lastPrinted>
  <dcterms:created xsi:type="dcterms:W3CDTF">2021-12-10T05:22:00Z</dcterms:created>
  <dcterms:modified xsi:type="dcterms:W3CDTF">2021-12-10T05:22:00Z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0x0101007771734744C2F143BEFE8ECDAF90B35A</vt:lpwstr>
  </property>
</Properties>
</file>