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11DED" w14:textId="77777777" w:rsidR="00D31A1A" w:rsidRDefault="00D31A1A" w:rsidP="00D31A1A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9274C1D" wp14:editId="439FB653">
            <wp:simplePos x="0" y="0"/>
            <wp:positionH relativeFrom="page">
              <wp:posOffset>6487155</wp:posOffset>
            </wp:positionH>
            <wp:positionV relativeFrom="paragraph">
              <wp:posOffset>-230501</wp:posOffset>
            </wp:positionV>
            <wp:extent cx="645164" cy="645164"/>
            <wp:effectExtent l="0" t="0" r="2536" b="0"/>
            <wp:wrapNone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5164" cy="64516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sz w:val="24"/>
          <w:szCs w:val="24"/>
        </w:rPr>
        <w:t xml:space="preserve">Terrific Tales and Celebrations </w:t>
      </w:r>
    </w:p>
    <w:p w14:paraId="5BC5FDCA" w14:textId="77777777" w:rsidR="00D31A1A" w:rsidRDefault="00D31A1A" w:rsidP="00D31A1A">
      <w:pPr>
        <w:jc w:val="center"/>
        <w:rPr>
          <w:rFonts w:ascii="SassoonPrimaryInfant" w:hAnsi="SassoonPrimaryInfant"/>
          <w:b/>
          <w:sz w:val="24"/>
          <w:szCs w:val="24"/>
        </w:rPr>
      </w:pPr>
      <w:r>
        <w:rPr>
          <w:rFonts w:ascii="SassoonPrimaryInfant" w:hAnsi="SassoonPrimaryInfant"/>
          <w:b/>
          <w:sz w:val="24"/>
          <w:szCs w:val="24"/>
        </w:rPr>
        <w:t>Autumn Term 2</w:t>
      </w:r>
      <w:r>
        <w:rPr>
          <w:rFonts w:ascii="SassoonPrimaryInfant" w:hAnsi="SassoonPrimaryInfant"/>
          <w:b/>
          <w:sz w:val="24"/>
          <w:szCs w:val="24"/>
        </w:rPr>
        <w:tab/>
      </w:r>
      <w:r>
        <w:rPr>
          <w:rFonts w:ascii="SassoonPrimaryInfant" w:hAnsi="SassoonPrimaryInfant"/>
          <w:b/>
          <w:sz w:val="24"/>
          <w:szCs w:val="24"/>
        </w:rPr>
        <w:tab/>
      </w:r>
      <w:r>
        <w:rPr>
          <w:rFonts w:ascii="SassoonPrimaryInfant" w:hAnsi="SassoonPrimaryInfant"/>
          <w:b/>
          <w:sz w:val="24"/>
          <w:szCs w:val="24"/>
        </w:rPr>
        <w:tab/>
        <w:t>Cherry Class Rec</w:t>
      </w:r>
    </w:p>
    <w:p w14:paraId="55A60F6A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4EA72E"/>
          <w:u w:val="single"/>
        </w:rPr>
        <w:t xml:space="preserve">Communication and Language: </w:t>
      </w:r>
      <w:r>
        <w:rPr>
          <w:rFonts w:ascii="SassoonPrimaryInfant" w:hAnsi="SassoonPrimaryInfant"/>
        </w:rPr>
        <w:t>C&amp;L is developed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throughout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the year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through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high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quality interactions,</w:t>
      </w:r>
      <w:r>
        <w:rPr>
          <w:rFonts w:ascii="SassoonPrimaryInfant" w:hAnsi="SassoonPrimaryInfant"/>
          <w:spacing w:val="-10"/>
        </w:rPr>
        <w:t xml:space="preserve"> </w:t>
      </w:r>
      <w:r>
        <w:rPr>
          <w:rFonts w:ascii="SassoonPrimaryInfant" w:hAnsi="SassoonPrimaryInfant"/>
        </w:rPr>
        <w:t>daily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group discussions,</w:t>
      </w:r>
      <w:r>
        <w:rPr>
          <w:rFonts w:ascii="SassoonPrimaryInfant" w:hAnsi="SassoonPrimaryInfant"/>
          <w:spacing w:val="-11"/>
        </w:rPr>
        <w:t xml:space="preserve"> </w:t>
      </w:r>
      <w:r>
        <w:rPr>
          <w:rFonts w:ascii="SassoonPrimaryInfant" w:hAnsi="SassoonPrimaryInfant"/>
        </w:rPr>
        <w:t>sharing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circles, PSHE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times,</w:t>
      </w:r>
      <w:r>
        <w:rPr>
          <w:rFonts w:ascii="SassoonPrimaryInfant" w:hAnsi="SassoonPrimaryInfant"/>
          <w:spacing w:val="46"/>
        </w:rPr>
        <w:t xml:space="preserve"> </w:t>
      </w:r>
      <w:r>
        <w:rPr>
          <w:rFonts w:ascii="SassoonPrimaryInfant" w:hAnsi="SassoonPrimaryInfant"/>
        </w:rPr>
        <w:t>stories, whole class reading, singing,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speech</w:t>
      </w:r>
      <w:r>
        <w:rPr>
          <w:rFonts w:ascii="SassoonPrimaryInfant" w:hAnsi="SassoonPrimaryInfant"/>
          <w:spacing w:val="-7"/>
        </w:rPr>
        <w:t xml:space="preserve"> </w:t>
      </w:r>
      <w:r>
        <w:rPr>
          <w:rFonts w:ascii="SassoonPrimaryInfant" w:hAnsi="SassoonPrimaryInfant"/>
        </w:rPr>
        <w:t>and language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interventions,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assemblies and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weekly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interventions. We will be focusing on developing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vocabulary and passions, retelling stories and story language. Listening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and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responding to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stories, following instructions and taking part in discussions. Understanding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how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to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listen carefully and why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  <w:spacing w:val="-1"/>
        </w:rPr>
        <w:t xml:space="preserve">listening </w:t>
      </w:r>
      <w:r>
        <w:rPr>
          <w:rFonts w:ascii="SassoonPrimaryInfant" w:hAnsi="SassoonPrimaryInfant"/>
        </w:rPr>
        <w:t>is important.</w:t>
      </w:r>
      <w:r>
        <w:rPr>
          <w:rFonts w:ascii="SassoonPrimaryInfant" w:hAnsi="SassoonPrimaryInfant"/>
          <w:spacing w:val="-47"/>
        </w:rPr>
        <w:t xml:space="preserve"> </w:t>
      </w:r>
      <w:r>
        <w:rPr>
          <w:rFonts w:ascii="SassoonPrimaryInfant" w:hAnsi="SassoonPrimaryInfant"/>
        </w:rPr>
        <w:t>Use new vocabulary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throughout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the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 xml:space="preserve">day and choosing books that will develop vocabulary. </w:t>
      </w:r>
    </w:p>
    <w:p w14:paraId="5EAA37F6" w14:textId="77777777" w:rsidR="00D31A1A" w:rsidRDefault="00D31A1A" w:rsidP="00D31A1A">
      <w:pPr>
        <w:pStyle w:val="NoSpacing"/>
        <w:jc w:val="both"/>
        <w:rPr>
          <w:rFonts w:ascii="SassoonPrimaryInfant" w:hAnsi="SassoonPrimaryInfant"/>
        </w:rPr>
      </w:pPr>
    </w:p>
    <w:p w14:paraId="4331CC22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FFC000"/>
          <w:u w:val="single"/>
        </w:rPr>
        <w:t>PSHE</w:t>
      </w:r>
      <w:r>
        <w:rPr>
          <w:rFonts w:ascii="SassoonPrimaryInfant" w:hAnsi="SassoonPrimaryInfant"/>
          <w:color w:val="FFC000"/>
        </w:rPr>
        <w:t xml:space="preserve"> </w:t>
      </w:r>
      <w:r>
        <w:rPr>
          <w:rFonts w:ascii="SassoonPrimaryInfant" w:hAnsi="SassoonPrimaryInfant"/>
        </w:rPr>
        <w:t>– Feelings: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Learning about and celebrating qualities and</w:t>
      </w:r>
      <w:r>
        <w:rPr>
          <w:rFonts w:ascii="SassoonPrimaryInfant" w:hAnsi="SassoonPrimaryInfant"/>
          <w:spacing w:val="-39"/>
        </w:rPr>
        <w:t xml:space="preserve"> </w:t>
      </w:r>
      <w:r>
        <w:rPr>
          <w:rFonts w:ascii="SassoonPrimaryInfant" w:hAnsi="SassoonPrimaryInfant"/>
        </w:rPr>
        <w:t xml:space="preserve">differences. 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Identify and moderate own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feelings socially and emotionally.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Encouraging to think about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their own feelings and those of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others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by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giving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explicit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examples of how others might feel in</w:t>
      </w:r>
      <w:r>
        <w:rPr>
          <w:rFonts w:ascii="SassoonPrimaryInfant" w:hAnsi="SassoonPrimaryInfant"/>
          <w:spacing w:val="-39"/>
        </w:rPr>
        <w:t xml:space="preserve"> </w:t>
      </w:r>
      <w:r>
        <w:rPr>
          <w:rFonts w:ascii="SassoonPrimaryInfant" w:hAnsi="SassoonPrimaryInfant"/>
        </w:rPr>
        <w:t>particular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 xml:space="preserve">scenarios. </w:t>
      </w:r>
      <w:r>
        <w:rPr>
          <w:rFonts w:ascii="SassoonPrimaryInfant" w:hAnsi="SassoonPrimaryInfant"/>
          <w:b/>
          <w:spacing w:val="1"/>
        </w:rPr>
        <w:t xml:space="preserve">Jigsaw: </w:t>
      </w:r>
      <w:r>
        <w:rPr>
          <w:rFonts w:ascii="SassoonPrimaryInfant" w:hAnsi="SassoonPrimaryInfant"/>
        </w:rPr>
        <w:t>Identifying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talents, being special, families, where we live, making</w:t>
      </w:r>
      <w:r>
        <w:rPr>
          <w:rFonts w:ascii="SassoonPrimaryInfant" w:hAnsi="SassoonPrimaryInfant"/>
          <w:spacing w:val="-7"/>
        </w:rPr>
        <w:t xml:space="preserve"> </w:t>
      </w:r>
      <w:r>
        <w:rPr>
          <w:rFonts w:ascii="SassoonPrimaryInfant" w:hAnsi="SassoonPrimaryInfant"/>
        </w:rPr>
        <w:t>friends and standing up for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yourself.</w:t>
      </w:r>
    </w:p>
    <w:p w14:paraId="6871002D" w14:textId="77777777" w:rsidR="00D31A1A" w:rsidRDefault="00D31A1A" w:rsidP="00D31A1A">
      <w:pPr>
        <w:pStyle w:val="NoSpacing"/>
        <w:shd w:val="clear" w:color="auto" w:fill="FFFFFF"/>
        <w:jc w:val="both"/>
        <w:rPr>
          <w:rFonts w:ascii="SassoonPrimaryInfant" w:hAnsi="SassoonPrimaryInfant"/>
          <w:spacing w:val="1"/>
        </w:rPr>
      </w:pPr>
    </w:p>
    <w:p w14:paraId="5220B7A8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92D050"/>
          <w:u w:val="single"/>
        </w:rPr>
        <w:t>Physical Development and PE</w:t>
      </w:r>
      <w:r>
        <w:rPr>
          <w:rFonts w:ascii="SassoonPrimaryInfant" w:hAnsi="SassoonPrimaryInfant"/>
          <w:color w:val="92D050"/>
        </w:rPr>
        <w:t xml:space="preserve"> </w:t>
      </w:r>
      <w:r>
        <w:rPr>
          <w:rFonts w:ascii="SassoonPrimaryInfant" w:hAnsi="SassoonPrimaryInfant"/>
        </w:rPr>
        <w:t>– Fine Motor: Threading,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cutting,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weaving and playdough, Develop muscle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tone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to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put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pencil pressure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on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paper, use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tools</w:t>
      </w:r>
      <w:r>
        <w:rPr>
          <w:rFonts w:ascii="SassoonPrimaryInfant" w:hAnsi="SassoonPrimaryInfant"/>
          <w:spacing w:val="-1"/>
        </w:rPr>
        <w:t xml:space="preserve"> </w:t>
      </w:r>
      <w:r>
        <w:rPr>
          <w:rFonts w:ascii="SassoonPrimaryInfant" w:hAnsi="SassoonPrimaryInfant"/>
        </w:rPr>
        <w:t>to effect changes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to</w:t>
      </w:r>
      <w:r>
        <w:rPr>
          <w:rFonts w:ascii="SassoonPrimaryInfant" w:hAnsi="SassoonPrimaryInfant"/>
          <w:spacing w:val="-3"/>
        </w:rPr>
        <w:t xml:space="preserve"> </w:t>
      </w:r>
      <w:proofErr w:type="gramStart"/>
      <w:r>
        <w:rPr>
          <w:rFonts w:ascii="SassoonPrimaryInfant" w:hAnsi="SassoonPrimaryInfant"/>
        </w:rPr>
        <w:t>materials</w:t>
      </w:r>
      <w:r>
        <w:rPr>
          <w:rFonts w:ascii="SassoonPrimaryInfant" w:hAnsi="SassoonPrimaryInfant"/>
          <w:spacing w:val="-1"/>
        </w:rPr>
        <w:t xml:space="preserve">  and</w:t>
      </w:r>
      <w:proofErr w:type="gramEnd"/>
      <w:r>
        <w:rPr>
          <w:rFonts w:ascii="SassoonPrimaryInfant" w:hAnsi="SassoonPrimaryInfant"/>
          <w:spacing w:val="-1"/>
        </w:rPr>
        <w:t xml:space="preserve"> to s</w:t>
      </w:r>
      <w:r>
        <w:rPr>
          <w:rFonts w:ascii="SassoonPrimaryInfant" w:hAnsi="SassoonPrimaryInfant"/>
        </w:rPr>
        <w:t>how preference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for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dominant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hand.</w:t>
      </w:r>
      <w:r>
        <w:rPr>
          <w:rFonts w:ascii="SassoonPrimaryInfant" w:hAnsi="SassoonPrimaryInfant"/>
          <w:spacing w:val="-1"/>
        </w:rPr>
        <w:t xml:space="preserve"> Continue to t</w:t>
      </w:r>
      <w:r>
        <w:rPr>
          <w:rFonts w:ascii="SassoonPrimaryInfant" w:hAnsi="SassoonPrimaryInfant"/>
        </w:rPr>
        <w:t>each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and model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correct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letter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formation.</w:t>
      </w:r>
    </w:p>
    <w:p w14:paraId="4C3284CB" w14:textId="77777777" w:rsidR="00D31A1A" w:rsidRDefault="00D31A1A" w:rsidP="00D31A1A">
      <w:pPr>
        <w:pStyle w:val="NoSpacing"/>
        <w:jc w:val="both"/>
        <w:rPr>
          <w:rFonts w:ascii="SassoonPrimaryInfant" w:hAnsi="SassoonPrimaryInfant"/>
        </w:rPr>
      </w:pPr>
      <w:r>
        <w:rPr>
          <w:rFonts w:ascii="SassoonPrimaryInfant" w:hAnsi="SassoonPrimaryInfant"/>
        </w:rPr>
        <w:t>Gross Motor: Outdoor area, obstacle course and sandpit. PE lesson: Complete PE: Hands 1 – exploring ways of moving a ball with hands under control.</w:t>
      </w:r>
    </w:p>
    <w:p w14:paraId="491D34A4" w14:textId="77777777" w:rsidR="00D31A1A" w:rsidRDefault="00D31A1A" w:rsidP="00D31A1A">
      <w:pPr>
        <w:pStyle w:val="NoSpacing"/>
        <w:jc w:val="both"/>
        <w:rPr>
          <w:rFonts w:ascii="SassoonPrimaryInfant" w:hAnsi="SassoonPrimaryInfant"/>
          <w:spacing w:val="-2"/>
        </w:rPr>
      </w:pPr>
    </w:p>
    <w:p w14:paraId="007949B4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0070C0"/>
          <w:u w:val="single"/>
        </w:rPr>
        <w:t>English</w:t>
      </w:r>
      <w:r>
        <w:rPr>
          <w:rFonts w:ascii="SassoonPrimaryInfant" w:hAnsi="SassoonPrimaryInfant"/>
          <w:color w:val="0070C0"/>
        </w:rPr>
        <w:t xml:space="preserve"> </w:t>
      </w:r>
      <w:r>
        <w:rPr>
          <w:rFonts w:ascii="SassoonPrimaryInfant" w:hAnsi="SassoonPrimaryInfant"/>
        </w:rPr>
        <w:t>–</w:t>
      </w:r>
      <w:r>
        <w:rPr>
          <w:rFonts w:ascii="SassoonPrimaryInfant" w:hAnsi="SassoonPrimaryInfant"/>
          <w:spacing w:val="-9"/>
        </w:rPr>
        <w:t xml:space="preserve"> </w:t>
      </w:r>
      <w:r>
        <w:rPr>
          <w:rFonts w:ascii="SassoonPrimaryInfant" w:hAnsi="SassoonPrimaryInfant"/>
        </w:rPr>
        <w:t>Blending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CVC</w:t>
      </w:r>
      <w:r>
        <w:rPr>
          <w:rFonts w:ascii="SassoonPrimaryInfant" w:hAnsi="SassoonPrimaryInfant"/>
          <w:spacing w:val="-8"/>
        </w:rPr>
        <w:t xml:space="preserve"> </w:t>
      </w:r>
      <w:r>
        <w:rPr>
          <w:rFonts w:ascii="SassoonPrimaryInfant" w:hAnsi="SassoonPrimaryInfant"/>
        </w:rPr>
        <w:t>sounds, rhyming, alliteration, spotting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diagraphs in words.</w:t>
      </w:r>
    </w:p>
    <w:p w14:paraId="480D34DD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</w:rPr>
        <w:t>Retell stories related to events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through acting/role play and retelling stories using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images and story maps. Sequence stories – use vocabulary of</w:t>
      </w:r>
      <w:r>
        <w:rPr>
          <w:rFonts w:ascii="SassoonPrimaryInfant" w:hAnsi="SassoonPrimaryInfant"/>
          <w:spacing w:val="-34"/>
        </w:rPr>
        <w:t xml:space="preserve"> </w:t>
      </w:r>
      <w:r>
        <w:rPr>
          <w:rFonts w:ascii="SassoonPrimaryInfant" w:hAnsi="SassoonPrimaryInfant"/>
        </w:rPr>
        <w:t>beginning,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middle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and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end. Blend sounds into words, so that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they can read short words made up</w:t>
      </w:r>
      <w:r>
        <w:rPr>
          <w:rFonts w:ascii="SassoonPrimaryInfant" w:hAnsi="SassoonPrimaryInfant"/>
          <w:spacing w:val="-34"/>
        </w:rPr>
        <w:t xml:space="preserve"> </w:t>
      </w:r>
      <w:r>
        <w:rPr>
          <w:rFonts w:ascii="SassoonPrimaryInfant" w:hAnsi="SassoonPrimaryInfant"/>
        </w:rPr>
        <w:t>of known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letter– sound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correspondences.</w:t>
      </w:r>
    </w:p>
    <w:p w14:paraId="3DB1DE26" w14:textId="77777777" w:rsidR="00D31A1A" w:rsidRDefault="00D31A1A" w:rsidP="00D31A1A">
      <w:pPr>
        <w:pStyle w:val="NoSpacing"/>
        <w:jc w:val="both"/>
        <w:rPr>
          <w:rFonts w:ascii="SassoonPrimaryInfant" w:hAnsi="SassoonPrimaryInfant"/>
        </w:rPr>
      </w:pPr>
    </w:p>
    <w:p w14:paraId="6BA43144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0070C0"/>
          <w:u w:val="single"/>
        </w:rPr>
        <w:t>Focus texts and old favourites:</w:t>
      </w:r>
      <w:r>
        <w:rPr>
          <w:rFonts w:ascii="SassoonPrimaryInfant" w:hAnsi="SassoonPrimaryInfant"/>
        </w:rPr>
        <w:t xml:space="preserve">  The</w:t>
      </w:r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Jolly</w:t>
      </w:r>
      <w:r>
        <w:rPr>
          <w:rFonts w:ascii="SassoonPrimaryInfant" w:hAnsi="SassoonPrimaryInfant"/>
          <w:spacing w:val="-4"/>
        </w:rPr>
        <w:t xml:space="preserve"> </w:t>
      </w:r>
      <w:r>
        <w:rPr>
          <w:rFonts w:ascii="SassoonPrimaryInfant" w:hAnsi="SassoonPrimaryInfant"/>
        </w:rPr>
        <w:t>Postman,</w:t>
      </w:r>
      <w:r>
        <w:rPr>
          <w:rFonts w:ascii="SassoonPrimaryInfant" w:hAnsi="SassoonPrimaryInfant"/>
          <w:spacing w:val="-44"/>
        </w:rPr>
        <w:t xml:space="preserve"> </w:t>
      </w:r>
      <w:r>
        <w:rPr>
          <w:rFonts w:ascii="SassoonPrimaryInfant" w:hAnsi="SassoonPrimaryInfant"/>
        </w:rPr>
        <w:t>Christmas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Story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/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Nativity</w:t>
      </w:r>
      <w:r>
        <w:rPr>
          <w:rFonts w:ascii="SassoonPrimaryInfant" w:hAnsi="SassoonPrimaryInfant"/>
          <w:spacing w:val="-45"/>
        </w:rPr>
        <w:t xml:space="preserve"> </w:t>
      </w:r>
      <w:r>
        <w:rPr>
          <w:rFonts w:ascii="SassoonPrimaryInfant" w:hAnsi="SassoonPrimaryInfant"/>
        </w:rPr>
        <w:t>Rama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>and</w:t>
      </w:r>
      <w:r>
        <w:rPr>
          <w:rFonts w:ascii="SassoonPrimaryInfant" w:hAnsi="SassoonPrimaryInfant"/>
          <w:spacing w:val="-3"/>
        </w:rPr>
        <w:t xml:space="preserve"> </w:t>
      </w:r>
      <w:r>
        <w:rPr>
          <w:rFonts w:ascii="SassoonPrimaryInfant" w:hAnsi="SassoonPrimaryInfant"/>
        </w:rPr>
        <w:t xml:space="preserve">Sita </w:t>
      </w:r>
    </w:p>
    <w:p w14:paraId="1502F943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</w:rPr>
        <w:t xml:space="preserve">Drawing Club - The Hairy Toe, Chicken </w:t>
      </w:r>
      <w:proofErr w:type="spellStart"/>
      <w:r>
        <w:rPr>
          <w:rFonts w:ascii="SassoonPrimaryInfant" w:hAnsi="SassoonPrimaryInfant"/>
        </w:rPr>
        <w:t>Licken</w:t>
      </w:r>
      <w:proofErr w:type="spellEnd"/>
      <w:r>
        <w:rPr>
          <w:rFonts w:ascii="SassoonPrimaryInfant" w:hAnsi="SassoonPrimaryInfant"/>
        </w:rPr>
        <w:t>, The Pink Panther, The Gruffalo’s Child, The Gingerbread Man, The Grinch, Stick Man</w:t>
      </w:r>
    </w:p>
    <w:p w14:paraId="2E21470C" w14:textId="77777777" w:rsidR="00D31A1A" w:rsidRDefault="00D31A1A" w:rsidP="00D31A1A">
      <w:pPr>
        <w:pStyle w:val="NoSpacing"/>
        <w:jc w:val="both"/>
        <w:rPr>
          <w:rFonts w:ascii="SassoonPrimaryInfant" w:hAnsi="SassoonPrimaryInfant"/>
          <w:color w:val="FF0000"/>
        </w:rPr>
      </w:pPr>
    </w:p>
    <w:p w14:paraId="4DAF6AAE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FF0000"/>
          <w:u w:val="single"/>
        </w:rPr>
        <w:t>Maths</w:t>
      </w:r>
      <w:r>
        <w:rPr>
          <w:rFonts w:ascii="SassoonPrimaryInfant" w:hAnsi="SassoonPrimaryInfant"/>
        </w:rPr>
        <w:t>- Representing numbers to 5, composition of 4, 5, shapes with 4 sides and time.</w:t>
      </w:r>
    </w:p>
    <w:p w14:paraId="5D9C6E73" w14:textId="77777777" w:rsidR="00D31A1A" w:rsidRDefault="00D31A1A" w:rsidP="00D31A1A">
      <w:pPr>
        <w:pStyle w:val="NoSpacing"/>
        <w:jc w:val="both"/>
        <w:rPr>
          <w:rFonts w:ascii="SassoonPrimaryInfant" w:hAnsi="SassoonPrimaryInfant" w:cs="Arial"/>
          <w:bCs/>
        </w:rPr>
      </w:pPr>
    </w:p>
    <w:p w14:paraId="5546186E" w14:textId="77777777" w:rsidR="00D31A1A" w:rsidRDefault="00D31A1A" w:rsidP="00D31A1A">
      <w:pPr>
        <w:jc w:val="both"/>
      </w:pPr>
      <w:r>
        <w:rPr>
          <w:rFonts w:ascii="SassoonPrimaryInfant" w:hAnsi="SassoonPrimaryInfant"/>
          <w:color w:val="7030A0"/>
          <w:u w:val="single"/>
        </w:rPr>
        <w:t xml:space="preserve">Understanding the World – Past and Present/History: </w:t>
      </w:r>
      <w:r>
        <w:rPr>
          <w:rFonts w:ascii="SassoonPrimaryInfant" w:hAnsi="SassoonPrimaryInfant"/>
          <w:sz w:val="24"/>
          <w:szCs w:val="24"/>
        </w:rPr>
        <w:t xml:space="preserve"> Bonfire Night and keeping safe around fireworks. Talking about</w:t>
      </w:r>
      <w:r>
        <w:rPr>
          <w:rFonts w:ascii="SassoonPrimaryInfant" w:hAnsi="SassoonPrimaryInfant"/>
          <w:spacing w:val="-2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what</w:t>
      </w:r>
      <w:r>
        <w:rPr>
          <w:rFonts w:ascii="SassoonPrimaryInfant" w:hAnsi="SassoonPrimaryInfant"/>
          <w:spacing w:val="1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children</w:t>
      </w:r>
      <w:r>
        <w:rPr>
          <w:rFonts w:ascii="SassoonPrimaryInfant" w:hAnsi="SassoonPrimaryInfant"/>
          <w:spacing w:val="-3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have done</w:t>
      </w:r>
      <w:r>
        <w:rPr>
          <w:rFonts w:ascii="SassoonPrimaryInfant" w:hAnsi="SassoonPrimaryInfant"/>
          <w:spacing w:val="-4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with</w:t>
      </w:r>
      <w:r>
        <w:rPr>
          <w:rFonts w:ascii="SassoonPrimaryInfant" w:hAnsi="SassoonPrimaryInfant"/>
          <w:spacing w:val="-2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their families during Christmas’</w:t>
      </w:r>
      <w:r>
        <w:rPr>
          <w:rFonts w:ascii="SassoonPrimaryInfant" w:hAnsi="SassoonPrimaryInfant"/>
          <w:spacing w:val="2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in</w:t>
      </w:r>
      <w:r>
        <w:rPr>
          <w:rFonts w:ascii="SassoonPrimaryInfant" w:hAnsi="SassoonPrimaryInfant"/>
          <w:spacing w:val="-6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the</w:t>
      </w:r>
      <w:r>
        <w:rPr>
          <w:rFonts w:ascii="SassoonPrimaryInfant" w:hAnsi="SassoonPrimaryInfant"/>
          <w:spacing w:val="-2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past. Share how Christmas</w:t>
      </w:r>
      <w:r>
        <w:rPr>
          <w:rFonts w:ascii="SassoonPrimaryInfant" w:hAnsi="SassoonPrimaryInfant"/>
          <w:spacing w:val="1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used</w:t>
      </w:r>
      <w:r>
        <w:rPr>
          <w:rFonts w:ascii="SassoonPrimaryInfant" w:hAnsi="SassoonPrimaryInfant"/>
          <w:spacing w:val="-2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to</w:t>
      </w:r>
      <w:r>
        <w:rPr>
          <w:rFonts w:ascii="SassoonPrimaryInfant" w:hAnsi="SassoonPrimaryInfant"/>
          <w:spacing w:val="3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be</w:t>
      </w:r>
      <w:r>
        <w:rPr>
          <w:rFonts w:ascii="SassoonPrimaryInfant" w:hAnsi="SassoonPrimaryInfant"/>
          <w:spacing w:val="1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celebrated</w:t>
      </w:r>
      <w:r>
        <w:rPr>
          <w:rFonts w:ascii="SassoonPrimaryInfant" w:hAnsi="SassoonPrimaryInfant"/>
          <w:spacing w:val="3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in</w:t>
      </w:r>
      <w:r>
        <w:rPr>
          <w:rFonts w:ascii="SassoonPrimaryInfant" w:hAnsi="SassoonPrimaryInfant"/>
          <w:spacing w:val="1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the</w:t>
      </w:r>
      <w:r>
        <w:rPr>
          <w:rFonts w:ascii="SassoonPrimaryInfant" w:hAnsi="SassoonPrimaryInfant"/>
          <w:spacing w:val="1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past.</w:t>
      </w:r>
      <w:r>
        <w:rPr>
          <w:rFonts w:ascii="SassoonPrimaryInfant" w:hAnsi="SassoonPrimaryInfant"/>
          <w:spacing w:val="30"/>
          <w:sz w:val="24"/>
          <w:szCs w:val="24"/>
        </w:rPr>
        <w:t xml:space="preserve"> </w:t>
      </w:r>
    </w:p>
    <w:p w14:paraId="7D2407F4" w14:textId="77777777" w:rsidR="00D31A1A" w:rsidRDefault="00D31A1A" w:rsidP="00D31A1A">
      <w:pPr>
        <w:pStyle w:val="TableParagraph"/>
        <w:spacing w:before="13"/>
        <w:ind w:left="52"/>
        <w:jc w:val="both"/>
      </w:pPr>
      <w:r>
        <w:rPr>
          <w:rFonts w:ascii="SassoonPrimaryInfant" w:hAnsi="SassoonPrimaryInfant"/>
          <w:color w:val="002060"/>
          <w:u w:val="single"/>
        </w:rPr>
        <w:t>Understanding the World – People, culture and Communities and RE</w:t>
      </w:r>
      <w:r>
        <w:rPr>
          <w:rFonts w:ascii="SassoonPrimaryInfant" w:hAnsi="SassoonPrimaryInfant"/>
          <w:color w:val="002060"/>
        </w:rPr>
        <w:t xml:space="preserve"> </w:t>
      </w:r>
      <w:r>
        <w:rPr>
          <w:rFonts w:ascii="SassoonPrimaryInfant" w:hAnsi="SassoonPrimaryInfant"/>
        </w:rPr>
        <w:t xml:space="preserve">– </w:t>
      </w:r>
      <w:r>
        <w:rPr>
          <w:rFonts w:ascii="SassoonPrimaryInfant" w:hAnsi="SassoonPrimaryInfant" w:cs="Arial"/>
          <w:color w:val="212529"/>
          <w:sz w:val="24"/>
          <w:szCs w:val="24"/>
        </w:rPr>
        <w:t>What is Christmas?</w:t>
      </w:r>
    </w:p>
    <w:p w14:paraId="6A520D3B" w14:textId="77777777" w:rsidR="00D31A1A" w:rsidRDefault="00D31A1A" w:rsidP="00D31A1A">
      <w:pPr>
        <w:pStyle w:val="TableParagraph"/>
        <w:spacing w:before="13"/>
        <w:ind w:left="52"/>
        <w:jc w:val="both"/>
        <w:rPr>
          <w:rFonts w:ascii="SassoonPrimaryInfant" w:hAnsi="SassoonPrimaryInfant"/>
          <w:color w:val="156082"/>
          <w:sz w:val="24"/>
          <w:szCs w:val="24"/>
        </w:rPr>
      </w:pPr>
    </w:p>
    <w:p w14:paraId="68D2785B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00B050"/>
          <w:u w:val="single"/>
        </w:rPr>
        <w:t xml:space="preserve">Understanding the World – The natural world/Science </w:t>
      </w:r>
      <w:r>
        <w:rPr>
          <w:rFonts w:ascii="SassoonPrimaryInfant" w:hAnsi="SassoonPrimaryInfant"/>
        </w:rPr>
        <w:t>Changing seasons. World</w:t>
      </w:r>
      <w:r>
        <w:rPr>
          <w:rFonts w:ascii="SassoonPrimaryInfant" w:hAnsi="SassoonPrimaryInfant"/>
          <w:spacing w:val="2"/>
        </w:rPr>
        <w:t xml:space="preserve"> </w:t>
      </w:r>
      <w:r>
        <w:rPr>
          <w:rFonts w:ascii="SassoonPrimaryInfant" w:hAnsi="SassoonPrimaryInfant"/>
        </w:rPr>
        <w:t>maps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to show where some stories are</w:t>
      </w:r>
      <w:r>
        <w:rPr>
          <w:rFonts w:ascii="SassoonPrimaryInfant" w:hAnsi="SassoonPrimaryInfant"/>
          <w:spacing w:val="-29"/>
        </w:rPr>
        <w:t xml:space="preserve"> </w:t>
      </w:r>
      <w:r>
        <w:rPr>
          <w:rFonts w:ascii="SassoonPrimaryInfant" w:hAnsi="SassoonPrimaryInfant"/>
        </w:rPr>
        <w:t xml:space="preserve">based. Understand and create simple maps. </w:t>
      </w:r>
      <w:r>
        <w:rPr>
          <w:rFonts w:ascii="SassoonPrimaryInfant" w:hAnsi="SassoonPrimaryInfant"/>
          <w:u w:val="single"/>
        </w:rPr>
        <w:t xml:space="preserve">   </w:t>
      </w:r>
    </w:p>
    <w:p w14:paraId="6D6038C9" w14:textId="77777777" w:rsidR="00D31A1A" w:rsidRDefault="00D31A1A" w:rsidP="00D31A1A">
      <w:pPr>
        <w:pStyle w:val="NoSpacing"/>
        <w:jc w:val="both"/>
        <w:rPr>
          <w:rFonts w:ascii="SassoonPrimaryInfant" w:hAnsi="SassoonPrimaryInfant"/>
          <w:color w:val="00B050"/>
          <w:u w:val="single"/>
        </w:rPr>
      </w:pPr>
    </w:p>
    <w:p w14:paraId="1F6F6F48" w14:textId="77777777" w:rsidR="00D31A1A" w:rsidRDefault="00D31A1A" w:rsidP="00D31A1A">
      <w:pPr>
        <w:pStyle w:val="NoSpacing"/>
        <w:jc w:val="both"/>
      </w:pPr>
      <w:r>
        <w:rPr>
          <w:rFonts w:ascii="SassoonPrimaryInfant" w:hAnsi="SassoonPrimaryInfant"/>
          <w:color w:val="BF4E14"/>
          <w:u w:val="single"/>
        </w:rPr>
        <w:t xml:space="preserve">Expressive Arts and Design </w:t>
      </w:r>
      <w:proofErr w:type="gramStart"/>
      <w:r>
        <w:rPr>
          <w:rFonts w:ascii="SassoonPrimaryInfant" w:hAnsi="SassoonPrimaryInfant"/>
          <w:color w:val="BF4E14"/>
          <w:u w:val="single"/>
        </w:rPr>
        <w:t xml:space="preserve">–  </w:t>
      </w:r>
      <w:r>
        <w:rPr>
          <w:rFonts w:ascii="SassoonPrimaryInfant" w:hAnsi="SassoonPrimaryInfant"/>
        </w:rPr>
        <w:t>Listen</w:t>
      </w:r>
      <w:proofErr w:type="gramEnd"/>
      <w:r>
        <w:rPr>
          <w:rFonts w:ascii="SassoonPrimaryInfant" w:hAnsi="SassoonPrimaryInfant"/>
          <w:spacing w:val="-5"/>
        </w:rPr>
        <w:t xml:space="preserve"> </w:t>
      </w:r>
      <w:r>
        <w:rPr>
          <w:rFonts w:ascii="SassoonPrimaryInfant" w:hAnsi="SassoonPrimaryInfant"/>
        </w:rPr>
        <w:t>to</w:t>
      </w:r>
      <w:r>
        <w:rPr>
          <w:rFonts w:ascii="SassoonPrimaryInfant" w:hAnsi="SassoonPrimaryInfant"/>
          <w:spacing w:val="-2"/>
        </w:rPr>
        <w:t xml:space="preserve"> </w:t>
      </w:r>
      <w:r>
        <w:rPr>
          <w:rFonts w:ascii="SassoonPrimaryInfant" w:hAnsi="SassoonPrimaryInfant"/>
        </w:rPr>
        <w:t>music</w:t>
      </w:r>
      <w:r>
        <w:rPr>
          <w:rFonts w:ascii="SassoonPrimaryInfant" w:hAnsi="SassoonPrimaryInfant"/>
          <w:spacing w:val="-6"/>
        </w:rPr>
        <w:t xml:space="preserve"> </w:t>
      </w:r>
      <w:r>
        <w:rPr>
          <w:rFonts w:ascii="SassoonPrimaryInfant" w:hAnsi="SassoonPrimaryInfant"/>
        </w:rPr>
        <w:t>and dances in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response. Firework</w:t>
      </w:r>
      <w:r>
        <w:rPr>
          <w:rFonts w:ascii="SassoonPrimaryInfant" w:hAnsi="SassoonPrimaryInfant"/>
          <w:spacing w:val="-12"/>
        </w:rPr>
        <w:t xml:space="preserve"> </w:t>
      </w:r>
      <w:r>
        <w:rPr>
          <w:rFonts w:ascii="SassoonPrimaryInfant" w:hAnsi="SassoonPrimaryInfant"/>
        </w:rPr>
        <w:t>pictures, Christmas</w:t>
      </w:r>
      <w:r>
        <w:rPr>
          <w:rFonts w:ascii="SassoonPrimaryInfant" w:hAnsi="SassoonPrimaryInfant"/>
          <w:spacing w:val="-9"/>
        </w:rPr>
        <w:t xml:space="preserve"> </w:t>
      </w:r>
      <w:r>
        <w:rPr>
          <w:rFonts w:ascii="SassoonPrimaryInfant" w:hAnsi="SassoonPrimaryInfant"/>
        </w:rPr>
        <w:t>decorations, Christmas cards, Divas,</w:t>
      </w:r>
      <w:r>
        <w:rPr>
          <w:rFonts w:ascii="SassoonPrimaryInfant" w:hAnsi="SassoonPrimaryInfant"/>
          <w:spacing w:val="1"/>
        </w:rPr>
        <w:t xml:space="preserve"> </w:t>
      </w:r>
      <w:r>
        <w:rPr>
          <w:rFonts w:ascii="SassoonPrimaryInfant" w:hAnsi="SassoonPrimaryInfant"/>
        </w:rPr>
        <w:t>Christmas</w:t>
      </w:r>
      <w:r>
        <w:rPr>
          <w:rFonts w:ascii="SassoonPrimaryInfant" w:hAnsi="SassoonPrimaryInfant"/>
          <w:spacing w:val="-10"/>
        </w:rPr>
        <w:t xml:space="preserve"> </w:t>
      </w:r>
      <w:r>
        <w:rPr>
          <w:rFonts w:ascii="SassoonPrimaryInfant" w:hAnsi="SassoonPrimaryInfant"/>
        </w:rPr>
        <w:t xml:space="preserve">songs/poems. Nativity performance. </w:t>
      </w:r>
    </w:p>
    <w:p w14:paraId="47A277CC" w14:textId="77777777" w:rsidR="00870EE4" w:rsidRPr="00D31A1A" w:rsidRDefault="00870EE4" w:rsidP="00D31A1A"/>
    <w:sectPr w:rsidR="00870EE4" w:rsidRPr="00D31A1A">
      <w:pgSz w:w="16838" w:h="11906" w:orient="landscape"/>
      <w:pgMar w:top="284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A1A"/>
    <w:rsid w:val="000706C8"/>
    <w:rsid w:val="00870EE4"/>
    <w:rsid w:val="00D3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B30CD"/>
  <w15:chartTrackingRefBased/>
  <w15:docId w15:val="{540C3748-D16D-482A-8935-659877BD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A1A"/>
    <w:pPr>
      <w:suppressAutoHyphens/>
      <w:autoSpaceDN w:val="0"/>
      <w:spacing w:after="200" w:line="276" w:lineRule="auto"/>
    </w:pPr>
    <w:rPr>
      <w:rFonts w:ascii="Aptos" w:eastAsia="Aptos" w:hAnsi="Aptos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D31A1A"/>
    <w:pPr>
      <w:suppressAutoHyphens/>
      <w:autoSpaceDN w:val="0"/>
      <w:spacing w:after="0" w:line="240" w:lineRule="auto"/>
    </w:pPr>
    <w:rPr>
      <w:rFonts w:ascii="Aptos" w:eastAsia="Times New Roman" w:hAnsi="Aptos" w:cs="Times New Roman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rsid w:val="00D31A1A"/>
    <w:pPr>
      <w:widowControl w:val="0"/>
      <w:autoSpaceDE w:val="0"/>
      <w:spacing w:after="0" w:line="320" w:lineRule="exact"/>
      <w:ind w:left="105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Brown</dc:creator>
  <cp:keywords/>
  <dc:description/>
  <cp:lastModifiedBy>Wendy Brown</cp:lastModifiedBy>
  <cp:revision>1</cp:revision>
  <dcterms:created xsi:type="dcterms:W3CDTF">2025-10-29T11:46:00Z</dcterms:created>
  <dcterms:modified xsi:type="dcterms:W3CDTF">2025-10-29T11:47:00Z</dcterms:modified>
</cp:coreProperties>
</file>